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3948" w:rsidRPr="008A099B" w:rsidRDefault="00283948" w:rsidP="00283948">
      <w:pPr>
        <w:spacing w:after="0" w:line="240" w:lineRule="auto"/>
        <w:rPr>
          <w:rFonts w:ascii="Calibri" w:eastAsia="Times New Roman" w:hAnsi="Calibri" w:cs="Tahoma"/>
          <w:b/>
          <w:bCs/>
          <w:lang w:eastAsia="pl-PL"/>
        </w:rPr>
      </w:pPr>
      <w:r w:rsidRPr="008A099B">
        <w:rPr>
          <w:rFonts w:ascii="Calibri" w:eastAsia="Times New Roman" w:hAnsi="Calibri" w:cs="Tahoma"/>
          <w:b/>
          <w:bCs/>
          <w:lang w:eastAsia="pl-PL"/>
        </w:rPr>
        <w:t>Nr sprawy: ZP.271.07</w:t>
      </w:r>
      <w:r>
        <w:rPr>
          <w:rFonts w:ascii="Calibri" w:eastAsia="Times New Roman" w:hAnsi="Calibri" w:cs="Tahoma"/>
          <w:b/>
          <w:bCs/>
          <w:lang w:eastAsia="pl-PL"/>
        </w:rPr>
        <w:t>.63.</w:t>
      </w:r>
      <w:r w:rsidRPr="008A099B">
        <w:rPr>
          <w:rFonts w:ascii="Calibri" w:eastAsia="Times New Roman" w:hAnsi="Calibri" w:cs="Tahoma"/>
          <w:b/>
          <w:bCs/>
          <w:lang w:eastAsia="pl-PL"/>
        </w:rPr>
        <w:t>2019</w:t>
      </w:r>
    </w:p>
    <w:p w:rsidR="00283948" w:rsidRDefault="00283948" w:rsidP="00283948">
      <w:pPr>
        <w:spacing w:after="0" w:line="240" w:lineRule="auto"/>
        <w:jc w:val="right"/>
        <w:rPr>
          <w:rFonts w:ascii="Calibri" w:eastAsia="Times New Roman" w:hAnsi="Calibri" w:cs="Tahoma"/>
          <w:b/>
          <w:bCs/>
          <w:u w:val="single"/>
          <w:lang w:eastAsia="pl-PL"/>
        </w:rPr>
      </w:pPr>
      <w:r>
        <w:rPr>
          <w:rFonts w:ascii="Calibri" w:eastAsia="Times New Roman" w:hAnsi="Calibri" w:cs="Tahoma"/>
          <w:b/>
          <w:bCs/>
          <w:u w:val="single"/>
          <w:lang w:eastAsia="pl-PL"/>
        </w:rPr>
        <w:t xml:space="preserve">Załącznik nr </w:t>
      </w:r>
      <w:r w:rsidR="00626433">
        <w:rPr>
          <w:rFonts w:ascii="Calibri" w:eastAsia="Times New Roman" w:hAnsi="Calibri" w:cs="Tahoma"/>
          <w:b/>
          <w:bCs/>
          <w:u w:val="single"/>
          <w:lang w:eastAsia="pl-PL"/>
        </w:rPr>
        <w:t>2</w:t>
      </w:r>
      <w:r>
        <w:rPr>
          <w:rFonts w:ascii="Calibri" w:eastAsia="Times New Roman" w:hAnsi="Calibri" w:cs="Tahoma"/>
          <w:b/>
          <w:bCs/>
          <w:u w:val="single"/>
          <w:lang w:eastAsia="pl-PL"/>
        </w:rPr>
        <w:t>c do SIWZ</w:t>
      </w:r>
    </w:p>
    <w:p w:rsidR="00626433" w:rsidRDefault="00626433" w:rsidP="00283948">
      <w:pPr>
        <w:spacing w:after="0" w:line="240" w:lineRule="auto"/>
        <w:jc w:val="right"/>
        <w:rPr>
          <w:rFonts w:ascii="Calibri" w:eastAsia="Times New Roman" w:hAnsi="Calibri" w:cs="Tahoma"/>
          <w:b/>
          <w:bCs/>
          <w:u w:val="single"/>
          <w:lang w:eastAsia="pl-PL"/>
        </w:rPr>
      </w:pPr>
    </w:p>
    <w:p w:rsidR="00283948" w:rsidRDefault="00283948" w:rsidP="00283948">
      <w:pPr>
        <w:spacing w:after="0" w:line="240" w:lineRule="auto"/>
        <w:jc w:val="right"/>
        <w:rPr>
          <w:rFonts w:ascii="Calibri" w:eastAsia="Times New Roman" w:hAnsi="Calibri" w:cs="Tahoma"/>
          <w:b/>
          <w:bCs/>
          <w:u w:val="single"/>
          <w:lang w:eastAsia="pl-PL"/>
        </w:rPr>
      </w:pPr>
    </w:p>
    <w:p w:rsidR="00626433" w:rsidRPr="00626433" w:rsidRDefault="00626433" w:rsidP="00626433">
      <w:pPr>
        <w:keepNext/>
        <w:jc w:val="center"/>
        <w:outlineLvl w:val="0"/>
        <w:rPr>
          <w:rFonts w:ascii="Calibri" w:hAnsi="Calibri" w:cs="Tahoma"/>
          <w:b/>
          <w:bCs/>
          <w:sz w:val="26"/>
          <w:szCs w:val="26"/>
        </w:rPr>
      </w:pPr>
      <w:r w:rsidRPr="00626433">
        <w:rPr>
          <w:rFonts w:ascii="Calibri" w:hAnsi="Calibri" w:cs="Tahoma"/>
          <w:b/>
          <w:bCs/>
          <w:sz w:val="26"/>
          <w:szCs w:val="26"/>
        </w:rPr>
        <w:t xml:space="preserve">ZESTAWIENIE PARAMETRÓW TECHNICZNYCH </w:t>
      </w:r>
    </w:p>
    <w:p w:rsidR="00283948" w:rsidRDefault="00283948" w:rsidP="00283948">
      <w:pPr>
        <w:spacing w:after="0" w:line="240" w:lineRule="auto"/>
        <w:jc w:val="center"/>
        <w:rPr>
          <w:rFonts w:ascii="Calibri" w:eastAsia="Times New Roman" w:hAnsi="Calibri" w:cs="Tahoma"/>
          <w:b/>
          <w:bCs/>
          <w:sz w:val="26"/>
          <w:szCs w:val="26"/>
          <w:lang w:eastAsia="pl-PL"/>
        </w:rPr>
      </w:pPr>
    </w:p>
    <w:p w:rsidR="00283948" w:rsidRPr="009B10BE" w:rsidRDefault="00283948" w:rsidP="00283948">
      <w:pPr>
        <w:spacing w:after="0" w:line="240" w:lineRule="auto"/>
        <w:jc w:val="center"/>
        <w:rPr>
          <w:rFonts w:ascii="Calibri" w:eastAsia="Times New Roman" w:hAnsi="Calibri" w:cs="Tahoma"/>
          <w:b/>
          <w:bCs/>
          <w:sz w:val="26"/>
          <w:szCs w:val="26"/>
          <w:u w:val="single"/>
          <w:lang w:eastAsia="pl-PL"/>
        </w:rPr>
      </w:pPr>
      <w:r w:rsidRPr="009B10BE">
        <w:rPr>
          <w:rFonts w:ascii="Calibri" w:eastAsia="Times New Roman" w:hAnsi="Calibri" w:cs="Tahoma"/>
          <w:b/>
          <w:bCs/>
          <w:sz w:val="26"/>
          <w:szCs w:val="26"/>
          <w:u w:val="single"/>
          <w:lang w:eastAsia="pl-PL"/>
        </w:rPr>
        <w:t xml:space="preserve">Część nr </w:t>
      </w:r>
      <w:r>
        <w:rPr>
          <w:rFonts w:ascii="Calibri" w:eastAsia="Times New Roman" w:hAnsi="Calibri" w:cs="Tahoma"/>
          <w:b/>
          <w:bCs/>
          <w:sz w:val="26"/>
          <w:szCs w:val="26"/>
          <w:u w:val="single"/>
          <w:lang w:eastAsia="pl-PL"/>
        </w:rPr>
        <w:t>3</w:t>
      </w:r>
    </w:p>
    <w:p w:rsidR="00626433" w:rsidRDefault="00626433" w:rsidP="00626433">
      <w:pPr>
        <w:spacing w:after="0" w:line="240" w:lineRule="auto"/>
        <w:jc w:val="center"/>
        <w:rPr>
          <w:rFonts w:ascii="Calibri" w:eastAsia="Times New Roman" w:hAnsi="Calibri" w:cs="Tahoma"/>
          <w:b/>
          <w:bCs/>
          <w:sz w:val="26"/>
          <w:szCs w:val="26"/>
          <w:lang w:eastAsia="pl-PL"/>
        </w:rPr>
      </w:pPr>
      <w:r w:rsidRPr="006D6288">
        <w:rPr>
          <w:rFonts w:ascii="Calibri" w:eastAsia="Times New Roman" w:hAnsi="Calibri" w:cs="Tahoma"/>
          <w:b/>
          <w:bCs/>
          <w:sz w:val="26"/>
          <w:szCs w:val="26"/>
          <w:lang w:eastAsia="pl-PL"/>
        </w:rPr>
        <w:t>Zakup i dostawa monitorów interaktywnych wraz z oprogramowaniem oraz projektorów ultra krótkoogniskowych</w:t>
      </w:r>
    </w:p>
    <w:p w:rsidR="00626433" w:rsidRDefault="00626433" w:rsidP="00626433">
      <w:pPr>
        <w:spacing w:after="0" w:line="240" w:lineRule="auto"/>
        <w:jc w:val="center"/>
        <w:rPr>
          <w:rFonts w:ascii="Calibri" w:eastAsia="Times New Roman" w:hAnsi="Calibri" w:cs="Tahoma"/>
          <w:b/>
          <w:bCs/>
          <w:sz w:val="26"/>
          <w:szCs w:val="26"/>
          <w:lang w:eastAsia="pl-PL"/>
        </w:rPr>
      </w:pPr>
    </w:p>
    <w:p w:rsidR="00626433" w:rsidRDefault="00626433" w:rsidP="00626433">
      <w:pPr>
        <w:spacing w:after="0" w:line="240" w:lineRule="auto"/>
        <w:jc w:val="center"/>
        <w:rPr>
          <w:rFonts w:ascii="Calibri" w:eastAsia="Times New Roman" w:hAnsi="Calibri" w:cs="Tahoma"/>
          <w:b/>
          <w:bCs/>
          <w:sz w:val="26"/>
          <w:szCs w:val="26"/>
          <w:lang w:eastAsia="pl-PL"/>
        </w:rPr>
      </w:pPr>
    </w:p>
    <w:p w:rsidR="00626433" w:rsidRPr="008A099B" w:rsidRDefault="00626433" w:rsidP="00626433">
      <w:pPr>
        <w:spacing w:after="0" w:line="240" w:lineRule="auto"/>
        <w:jc w:val="center"/>
        <w:rPr>
          <w:rFonts w:ascii="Calibri" w:eastAsia="Times New Roman" w:hAnsi="Calibri" w:cs="Tahoma"/>
          <w:b/>
          <w:bCs/>
          <w:sz w:val="26"/>
          <w:szCs w:val="26"/>
          <w:lang w:eastAsia="pl-PL"/>
        </w:rPr>
      </w:pPr>
      <w:r>
        <w:rPr>
          <w:rFonts w:ascii="Calibri" w:eastAsia="Times New Roman" w:hAnsi="Calibri" w:cs="Tahoma"/>
          <w:b/>
          <w:bCs/>
          <w:sz w:val="26"/>
          <w:szCs w:val="26"/>
          <w:lang w:eastAsia="pl-PL"/>
        </w:rPr>
        <w:t>Dotyczy postępowania o udzielenie zamówienia publicznego prowadzonego w trybie przetargu nieograniczonego na: Zakup i dostawa wyposażenia szkolnych pracowni w sprzęt TIK w ramach projektu pn.: „Odkrywcy Nowych Możliwości w Gminie Andrespol”</w:t>
      </w:r>
    </w:p>
    <w:p w:rsidR="00283948" w:rsidRDefault="00283948"/>
    <w:p w:rsidR="00626433" w:rsidRPr="00626433" w:rsidRDefault="00626433" w:rsidP="00BF24E7">
      <w:pPr>
        <w:spacing w:after="0"/>
        <w:rPr>
          <w:rFonts w:ascii="Calibri" w:hAnsi="Calibri" w:cs="Tahoma"/>
          <w:b/>
          <w:bCs/>
          <w:u w:val="single"/>
        </w:rPr>
      </w:pPr>
      <w:r w:rsidRPr="00626433">
        <w:rPr>
          <w:rFonts w:ascii="Calibri" w:hAnsi="Calibri" w:cs="Tahoma"/>
          <w:b/>
          <w:bCs/>
          <w:u w:val="single"/>
        </w:rPr>
        <w:t xml:space="preserve">Uwaga: </w:t>
      </w:r>
    </w:p>
    <w:p w:rsidR="00626433" w:rsidRPr="00626433" w:rsidRDefault="00626433" w:rsidP="00BF24E7">
      <w:pPr>
        <w:spacing w:after="0"/>
        <w:jc w:val="both"/>
        <w:rPr>
          <w:rFonts w:ascii="Calibri" w:hAnsi="Calibri" w:cs="Tahoma"/>
        </w:rPr>
      </w:pPr>
      <w:r w:rsidRPr="00626433">
        <w:rPr>
          <w:rFonts w:ascii="Calibri" w:hAnsi="Calibri" w:cs="Tahoma"/>
        </w:rPr>
        <w:t>Wymogiem jest, aby wartości podane w kolumnie „odpowiedź wykonawcy</w:t>
      </w:r>
      <w:r>
        <w:rPr>
          <w:rFonts w:ascii="Calibri" w:hAnsi="Calibri" w:cs="Tahoma"/>
        </w:rPr>
        <w:t xml:space="preserve"> – parametry oferowane</w:t>
      </w:r>
      <w:r w:rsidRPr="00626433">
        <w:rPr>
          <w:rFonts w:ascii="Calibri" w:hAnsi="Calibri" w:cs="Tahoma"/>
        </w:rPr>
        <w:t xml:space="preserve">” były zgodne ze stanem faktycznym oraz danymi zawartymi w oficjalnym dokumencie przedstawiającym dane techniczne  (np. katalog). </w:t>
      </w:r>
    </w:p>
    <w:p w:rsidR="00626433" w:rsidRPr="00626433" w:rsidRDefault="00626433" w:rsidP="00BF24E7">
      <w:pPr>
        <w:spacing w:after="0"/>
        <w:jc w:val="both"/>
        <w:rPr>
          <w:rFonts w:ascii="Calibri" w:hAnsi="Calibri" w:cs="Tahoma"/>
        </w:rPr>
      </w:pPr>
      <w:r w:rsidRPr="00626433">
        <w:rPr>
          <w:rFonts w:ascii="Calibri" w:hAnsi="Calibri" w:cs="Tahoma"/>
        </w:rPr>
        <w:t>Zamawiający ma prawo wystąpić do wykonawców o udzielenie dalszych wyjaśnień niezbędnych dla weryfikacji udzielonych odpowiedzi.</w:t>
      </w:r>
    </w:p>
    <w:p w:rsidR="00283948" w:rsidRDefault="00283948"/>
    <w:p w:rsidR="00BF24E7" w:rsidRDefault="00BF24E7"/>
    <w:p w:rsidR="00BF24E7" w:rsidRDefault="00BF24E7"/>
    <w:p w:rsidR="00BF24E7" w:rsidRDefault="00BF24E7"/>
    <w:p w:rsidR="00891BE7" w:rsidRDefault="00891BE7"/>
    <w:p w:rsidR="00891BE7" w:rsidRPr="00891BE7" w:rsidRDefault="00891BE7" w:rsidP="00891BE7">
      <w:pPr>
        <w:pStyle w:val="Akapitzlist"/>
        <w:numPr>
          <w:ilvl w:val="0"/>
          <w:numId w:val="1"/>
        </w:numPr>
        <w:ind w:left="142" w:hanging="284"/>
        <w:rPr>
          <w:b/>
          <w:sz w:val="26"/>
          <w:szCs w:val="26"/>
        </w:rPr>
      </w:pPr>
      <w:r w:rsidRPr="00891BE7">
        <w:rPr>
          <w:b/>
          <w:sz w:val="26"/>
          <w:szCs w:val="26"/>
        </w:rPr>
        <w:lastRenderedPageBreak/>
        <w:t xml:space="preserve">Monitor interaktywny </w:t>
      </w:r>
      <w:r>
        <w:rPr>
          <w:b/>
          <w:sz w:val="26"/>
          <w:szCs w:val="26"/>
        </w:rPr>
        <w:t>(dotykowy) 75” wraz z oprogramowaniem</w:t>
      </w:r>
    </w:p>
    <w:tbl>
      <w:tblPr>
        <w:tblStyle w:val="Tabela-Siatka"/>
        <w:tblW w:w="14000" w:type="dxa"/>
        <w:tblLook w:val="04A0"/>
      </w:tblPr>
      <w:tblGrid>
        <w:gridCol w:w="9606"/>
        <w:gridCol w:w="4394"/>
      </w:tblGrid>
      <w:tr w:rsidR="00626433" w:rsidRPr="00CE5420" w:rsidTr="00626433">
        <w:trPr>
          <w:trHeight w:val="468"/>
        </w:trPr>
        <w:tc>
          <w:tcPr>
            <w:tcW w:w="14000" w:type="dxa"/>
            <w:gridSpan w:val="2"/>
            <w:hideMark/>
          </w:tcPr>
          <w:p w:rsidR="00626433" w:rsidRPr="009A265D" w:rsidRDefault="00626433" w:rsidP="00626433">
            <w:pPr>
              <w:jc w:val="center"/>
              <w:rPr>
                <w:b/>
                <w:bCs/>
                <w:sz w:val="24"/>
                <w:szCs w:val="24"/>
              </w:rPr>
            </w:pPr>
          </w:p>
          <w:p w:rsidR="00626433" w:rsidRPr="009A265D" w:rsidRDefault="00626433" w:rsidP="00626433">
            <w:pPr>
              <w:jc w:val="center"/>
              <w:rPr>
                <w:b/>
                <w:bCs/>
                <w:sz w:val="26"/>
                <w:szCs w:val="26"/>
              </w:rPr>
            </w:pPr>
            <w:r w:rsidRPr="009A265D">
              <w:rPr>
                <w:b/>
                <w:bCs/>
                <w:sz w:val="26"/>
                <w:szCs w:val="26"/>
              </w:rPr>
              <w:t xml:space="preserve">MONITOR INTERAKTYWNY (DOTYKOWY) 75” </w:t>
            </w:r>
          </w:p>
          <w:p w:rsidR="00626433" w:rsidRPr="009A265D" w:rsidRDefault="00626433" w:rsidP="00626433">
            <w:pPr>
              <w:jc w:val="center"/>
              <w:rPr>
                <w:b/>
                <w:bCs/>
                <w:sz w:val="24"/>
                <w:szCs w:val="24"/>
              </w:rPr>
            </w:pPr>
          </w:p>
        </w:tc>
      </w:tr>
      <w:tr w:rsidR="00626433" w:rsidRPr="00CE5420" w:rsidTr="00626433">
        <w:trPr>
          <w:trHeight w:val="468"/>
        </w:trPr>
        <w:tc>
          <w:tcPr>
            <w:tcW w:w="14000" w:type="dxa"/>
            <w:gridSpan w:val="2"/>
            <w:hideMark/>
          </w:tcPr>
          <w:p w:rsidR="009A265D" w:rsidRDefault="009A265D" w:rsidP="009A265D">
            <w:pPr>
              <w:jc w:val="center"/>
              <w:rPr>
                <w:b/>
                <w:bCs/>
                <w:sz w:val="24"/>
                <w:szCs w:val="24"/>
              </w:rPr>
            </w:pPr>
          </w:p>
          <w:p w:rsidR="009A265D" w:rsidRPr="009A265D" w:rsidRDefault="009A265D" w:rsidP="009A265D">
            <w:pPr>
              <w:jc w:val="center"/>
              <w:rPr>
                <w:b/>
                <w:bCs/>
                <w:sz w:val="24"/>
                <w:szCs w:val="24"/>
              </w:rPr>
            </w:pPr>
            <w:r w:rsidRPr="009A265D">
              <w:rPr>
                <w:b/>
                <w:bCs/>
                <w:sz w:val="24"/>
                <w:szCs w:val="24"/>
              </w:rPr>
              <w:t>………………………………………………………………………………………………………………………………………………………………………</w:t>
            </w:r>
          </w:p>
          <w:p w:rsidR="009A265D" w:rsidRPr="009A265D" w:rsidRDefault="009A265D" w:rsidP="009A265D">
            <w:pPr>
              <w:jc w:val="center"/>
              <w:rPr>
                <w:rFonts w:ascii="Calibri" w:hAnsi="Calibri" w:cs="Arial"/>
                <w:b/>
                <w:i/>
                <w:color w:val="7030A0"/>
                <w:sz w:val="24"/>
                <w:szCs w:val="24"/>
                <w:lang w:eastAsia="ar-SA"/>
              </w:rPr>
            </w:pPr>
            <w:r w:rsidRPr="009A265D">
              <w:rPr>
                <w:rFonts w:ascii="Calibri" w:hAnsi="Calibri" w:cs="Arial"/>
                <w:b/>
                <w:i/>
                <w:color w:val="7030A0"/>
                <w:sz w:val="24"/>
                <w:szCs w:val="24"/>
                <w:lang w:eastAsia="ar-SA"/>
              </w:rPr>
              <w:t>Podać model oraz producenta</w:t>
            </w:r>
          </w:p>
          <w:p w:rsidR="00626433" w:rsidRPr="009A265D" w:rsidRDefault="00626433" w:rsidP="009A265D">
            <w:pPr>
              <w:rPr>
                <w:b/>
                <w:bCs/>
                <w:sz w:val="24"/>
                <w:szCs w:val="24"/>
              </w:rPr>
            </w:pPr>
          </w:p>
        </w:tc>
      </w:tr>
      <w:tr w:rsidR="00626433" w:rsidRPr="00CE5420" w:rsidTr="00626433">
        <w:trPr>
          <w:trHeight w:val="468"/>
        </w:trPr>
        <w:tc>
          <w:tcPr>
            <w:tcW w:w="14000" w:type="dxa"/>
            <w:gridSpan w:val="2"/>
          </w:tcPr>
          <w:p w:rsidR="009A265D" w:rsidRDefault="009A265D" w:rsidP="009A265D">
            <w:pPr>
              <w:rPr>
                <w:b/>
                <w:bCs/>
                <w:sz w:val="24"/>
                <w:szCs w:val="24"/>
              </w:rPr>
            </w:pPr>
          </w:p>
          <w:p w:rsidR="00626433" w:rsidRDefault="009A265D" w:rsidP="009A265D">
            <w:pPr>
              <w:jc w:val="center"/>
              <w:rPr>
                <w:b/>
                <w:bCs/>
                <w:sz w:val="24"/>
                <w:szCs w:val="24"/>
              </w:rPr>
            </w:pPr>
            <w:r w:rsidRPr="009A265D">
              <w:rPr>
                <w:b/>
                <w:bCs/>
                <w:sz w:val="24"/>
                <w:szCs w:val="24"/>
              </w:rPr>
              <w:t>ILOŚC SZTUK : 14</w:t>
            </w:r>
          </w:p>
          <w:p w:rsidR="009A265D" w:rsidRPr="009A265D" w:rsidRDefault="009A265D" w:rsidP="009A265D">
            <w:pPr>
              <w:jc w:val="center"/>
              <w:rPr>
                <w:b/>
                <w:bCs/>
                <w:sz w:val="24"/>
                <w:szCs w:val="24"/>
              </w:rPr>
            </w:pPr>
          </w:p>
        </w:tc>
      </w:tr>
      <w:tr w:rsidR="00626433" w:rsidRPr="00CE5420" w:rsidTr="00BF24E7">
        <w:trPr>
          <w:trHeight w:val="622"/>
        </w:trPr>
        <w:tc>
          <w:tcPr>
            <w:tcW w:w="9606" w:type="dxa"/>
            <w:noWrap/>
            <w:hideMark/>
          </w:tcPr>
          <w:p w:rsidR="00626433" w:rsidRPr="009A265D" w:rsidRDefault="00626433" w:rsidP="00CE5420">
            <w:pPr>
              <w:rPr>
                <w:b/>
                <w:bCs/>
                <w:sz w:val="24"/>
                <w:szCs w:val="24"/>
              </w:rPr>
            </w:pPr>
            <w:r w:rsidRPr="009A265D">
              <w:rPr>
                <w:b/>
                <w:bCs/>
                <w:sz w:val="24"/>
                <w:szCs w:val="24"/>
              </w:rPr>
              <w:t>Opis wymaganych minimalnych parametrów technicznych:</w:t>
            </w:r>
          </w:p>
        </w:tc>
        <w:tc>
          <w:tcPr>
            <w:tcW w:w="4394" w:type="dxa"/>
            <w:hideMark/>
          </w:tcPr>
          <w:p w:rsidR="00626433" w:rsidRPr="009A265D" w:rsidRDefault="00626433" w:rsidP="00CE5420">
            <w:pPr>
              <w:rPr>
                <w:b/>
                <w:bCs/>
                <w:sz w:val="24"/>
                <w:szCs w:val="24"/>
              </w:rPr>
            </w:pPr>
            <w:r w:rsidRPr="009A265D">
              <w:rPr>
                <w:rFonts w:ascii="Calibri" w:hAnsi="Calibri" w:cs="Arial"/>
                <w:b/>
                <w:bCs/>
                <w:i/>
                <w:color w:val="3F3F3F"/>
                <w:sz w:val="24"/>
                <w:szCs w:val="24"/>
              </w:rPr>
              <w:t>PARAMETRY OFEROWANE: Potwierdzenie Wykonawcy TAK lub opis parametrów oferowanych/ podać zakresy/ opisać</w:t>
            </w:r>
            <w:r w:rsidRPr="009A265D">
              <w:rPr>
                <w:rFonts w:ascii="Calibri" w:hAnsi="Calibri" w:cs="Arial"/>
                <w:b/>
                <w:bCs/>
                <w:i/>
                <w:color w:val="3F3F3F"/>
                <w:sz w:val="24"/>
                <w:szCs w:val="24"/>
              </w:rPr>
              <w:tab/>
            </w:r>
          </w:p>
        </w:tc>
      </w:tr>
      <w:tr w:rsidR="00626433" w:rsidRPr="00CE5420" w:rsidTr="00BF24E7">
        <w:trPr>
          <w:trHeight w:val="288"/>
        </w:trPr>
        <w:tc>
          <w:tcPr>
            <w:tcW w:w="9606" w:type="dxa"/>
            <w:hideMark/>
          </w:tcPr>
          <w:p w:rsidR="00626433" w:rsidRPr="00BF24E7" w:rsidRDefault="009A265D" w:rsidP="009A265D">
            <w:pPr>
              <w:tabs>
                <w:tab w:val="left" w:pos="142"/>
              </w:tabs>
              <w:ind w:left="142" w:hanging="142"/>
              <w:rPr>
                <w:sz w:val="23"/>
                <w:szCs w:val="23"/>
              </w:rPr>
            </w:pPr>
            <w:r w:rsidRPr="00BF24E7">
              <w:rPr>
                <w:sz w:val="23"/>
                <w:szCs w:val="23"/>
              </w:rPr>
              <w:t>· </w:t>
            </w:r>
            <w:r w:rsidR="00626433" w:rsidRPr="00BF24E7">
              <w:rPr>
                <w:sz w:val="23"/>
                <w:szCs w:val="23"/>
              </w:rPr>
              <w:t>Podświetlanie: LED</w:t>
            </w:r>
          </w:p>
        </w:tc>
        <w:tc>
          <w:tcPr>
            <w:tcW w:w="4394" w:type="dxa"/>
            <w:noWrap/>
            <w:hideMark/>
          </w:tcPr>
          <w:p w:rsidR="00626433" w:rsidRPr="009A265D" w:rsidRDefault="00626433">
            <w:pPr>
              <w:rPr>
                <w:sz w:val="24"/>
                <w:szCs w:val="24"/>
              </w:rPr>
            </w:pPr>
            <w:r w:rsidRPr="009A265D">
              <w:rPr>
                <w:sz w:val="24"/>
                <w:szCs w:val="24"/>
              </w:rPr>
              <w:t> </w:t>
            </w:r>
          </w:p>
        </w:tc>
      </w:tr>
      <w:tr w:rsidR="00626433" w:rsidRPr="00CE5420" w:rsidTr="00BF24E7">
        <w:trPr>
          <w:trHeight w:val="288"/>
        </w:trPr>
        <w:tc>
          <w:tcPr>
            <w:tcW w:w="9606" w:type="dxa"/>
            <w:hideMark/>
          </w:tcPr>
          <w:p w:rsidR="00626433" w:rsidRPr="00BF24E7" w:rsidRDefault="009A265D" w:rsidP="009A265D">
            <w:pPr>
              <w:tabs>
                <w:tab w:val="left" w:pos="192"/>
              </w:tabs>
              <w:ind w:left="142" w:hanging="142"/>
              <w:rPr>
                <w:sz w:val="23"/>
                <w:szCs w:val="23"/>
              </w:rPr>
            </w:pPr>
            <w:r w:rsidRPr="00BF24E7">
              <w:rPr>
                <w:sz w:val="23"/>
                <w:szCs w:val="23"/>
              </w:rPr>
              <w:t>· </w:t>
            </w:r>
            <w:r w:rsidR="00626433" w:rsidRPr="00BF24E7">
              <w:rPr>
                <w:sz w:val="23"/>
                <w:szCs w:val="23"/>
              </w:rPr>
              <w:t>Obszar aktywny ekranu:  Min. 74"</w:t>
            </w:r>
          </w:p>
        </w:tc>
        <w:tc>
          <w:tcPr>
            <w:tcW w:w="4394" w:type="dxa"/>
            <w:noWrap/>
            <w:hideMark/>
          </w:tcPr>
          <w:p w:rsidR="00626433" w:rsidRPr="009A265D" w:rsidRDefault="00626433">
            <w:pPr>
              <w:rPr>
                <w:sz w:val="24"/>
                <w:szCs w:val="24"/>
              </w:rPr>
            </w:pPr>
            <w:r w:rsidRPr="009A265D">
              <w:rPr>
                <w:sz w:val="24"/>
                <w:szCs w:val="24"/>
              </w:rPr>
              <w:t> </w:t>
            </w:r>
          </w:p>
        </w:tc>
      </w:tr>
      <w:tr w:rsidR="00626433" w:rsidRPr="00CE5420" w:rsidTr="00BF24E7">
        <w:trPr>
          <w:trHeight w:val="288"/>
        </w:trPr>
        <w:tc>
          <w:tcPr>
            <w:tcW w:w="9606" w:type="dxa"/>
            <w:hideMark/>
          </w:tcPr>
          <w:p w:rsidR="00626433" w:rsidRPr="00BF24E7" w:rsidRDefault="009A265D" w:rsidP="009A265D">
            <w:pPr>
              <w:tabs>
                <w:tab w:val="left" w:pos="192"/>
              </w:tabs>
              <w:ind w:left="142" w:hanging="142"/>
              <w:rPr>
                <w:sz w:val="23"/>
                <w:szCs w:val="23"/>
              </w:rPr>
            </w:pPr>
            <w:r w:rsidRPr="00BF24E7">
              <w:rPr>
                <w:sz w:val="23"/>
                <w:szCs w:val="23"/>
              </w:rPr>
              <w:t>· </w:t>
            </w:r>
            <w:r w:rsidR="00626433" w:rsidRPr="00BF24E7">
              <w:rPr>
                <w:sz w:val="23"/>
                <w:szCs w:val="23"/>
              </w:rPr>
              <w:t>Format: 16</w:t>
            </w:r>
            <w:r w:rsidR="00626433" w:rsidRPr="00BF24E7">
              <w:rPr>
                <w:rFonts w:ascii="MS Gothic" w:eastAsia="MS Gothic" w:hAnsi="MS Gothic" w:cs="MS Gothic" w:hint="eastAsia"/>
                <w:sz w:val="23"/>
                <w:szCs w:val="23"/>
              </w:rPr>
              <w:t>：</w:t>
            </w:r>
            <w:r w:rsidR="00626433" w:rsidRPr="00BF24E7">
              <w:rPr>
                <w:sz w:val="23"/>
                <w:szCs w:val="23"/>
              </w:rPr>
              <w:t>9</w:t>
            </w:r>
          </w:p>
        </w:tc>
        <w:tc>
          <w:tcPr>
            <w:tcW w:w="4394" w:type="dxa"/>
            <w:noWrap/>
            <w:hideMark/>
          </w:tcPr>
          <w:p w:rsidR="00626433" w:rsidRPr="009A265D" w:rsidRDefault="00626433">
            <w:pPr>
              <w:rPr>
                <w:sz w:val="24"/>
                <w:szCs w:val="24"/>
              </w:rPr>
            </w:pPr>
            <w:r w:rsidRPr="009A265D">
              <w:rPr>
                <w:sz w:val="24"/>
                <w:szCs w:val="24"/>
              </w:rPr>
              <w:t> </w:t>
            </w:r>
          </w:p>
        </w:tc>
      </w:tr>
      <w:tr w:rsidR="00626433" w:rsidRPr="00CE5420" w:rsidTr="00BF24E7">
        <w:trPr>
          <w:trHeight w:val="288"/>
        </w:trPr>
        <w:tc>
          <w:tcPr>
            <w:tcW w:w="9606" w:type="dxa"/>
            <w:hideMark/>
          </w:tcPr>
          <w:p w:rsidR="00626433" w:rsidRPr="00BF24E7" w:rsidRDefault="009A265D" w:rsidP="009A265D">
            <w:pPr>
              <w:tabs>
                <w:tab w:val="left" w:pos="192"/>
              </w:tabs>
              <w:ind w:left="142" w:hanging="142"/>
              <w:rPr>
                <w:sz w:val="23"/>
                <w:szCs w:val="23"/>
              </w:rPr>
            </w:pPr>
            <w:r w:rsidRPr="00BF24E7">
              <w:rPr>
                <w:sz w:val="23"/>
                <w:szCs w:val="23"/>
              </w:rPr>
              <w:t>· </w:t>
            </w:r>
            <w:r w:rsidR="00626433" w:rsidRPr="00BF24E7">
              <w:rPr>
                <w:sz w:val="23"/>
                <w:szCs w:val="23"/>
              </w:rPr>
              <w:t>Kąt widzenia:  Min. 178° / 178°</w:t>
            </w:r>
          </w:p>
        </w:tc>
        <w:tc>
          <w:tcPr>
            <w:tcW w:w="4394" w:type="dxa"/>
            <w:noWrap/>
            <w:hideMark/>
          </w:tcPr>
          <w:p w:rsidR="00626433" w:rsidRPr="009A265D" w:rsidRDefault="00626433">
            <w:pPr>
              <w:rPr>
                <w:sz w:val="24"/>
                <w:szCs w:val="24"/>
              </w:rPr>
            </w:pPr>
            <w:r w:rsidRPr="009A265D">
              <w:rPr>
                <w:sz w:val="24"/>
                <w:szCs w:val="24"/>
              </w:rPr>
              <w:t> </w:t>
            </w:r>
          </w:p>
        </w:tc>
      </w:tr>
      <w:tr w:rsidR="00626433" w:rsidRPr="00CE5420" w:rsidTr="00BF24E7">
        <w:trPr>
          <w:trHeight w:val="288"/>
        </w:trPr>
        <w:tc>
          <w:tcPr>
            <w:tcW w:w="9606" w:type="dxa"/>
            <w:hideMark/>
          </w:tcPr>
          <w:p w:rsidR="00626433" w:rsidRPr="00BF24E7" w:rsidRDefault="009A265D" w:rsidP="009A265D">
            <w:pPr>
              <w:tabs>
                <w:tab w:val="left" w:pos="192"/>
              </w:tabs>
              <w:ind w:left="142" w:hanging="142"/>
              <w:rPr>
                <w:sz w:val="23"/>
                <w:szCs w:val="23"/>
              </w:rPr>
            </w:pPr>
            <w:r w:rsidRPr="00BF24E7">
              <w:rPr>
                <w:sz w:val="23"/>
                <w:szCs w:val="23"/>
              </w:rPr>
              <w:t>·  </w:t>
            </w:r>
            <w:r w:rsidR="00626433" w:rsidRPr="00BF24E7">
              <w:rPr>
                <w:sz w:val="23"/>
                <w:szCs w:val="23"/>
              </w:rPr>
              <w:t>Rozdzielczość:  Min. 4K (3840x 2160 pikseli)</w:t>
            </w:r>
          </w:p>
        </w:tc>
        <w:tc>
          <w:tcPr>
            <w:tcW w:w="4394" w:type="dxa"/>
            <w:noWrap/>
            <w:hideMark/>
          </w:tcPr>
          <w:p w:rsidR="00626433" w:rsidRPr="009A265D" w:rsidRDefault="00626433">
            <w:pPr>
              <w:rPr>
                <w:sz w:val="24"/>
                <w:szCs w:val="24"/>
              </w:rPr>
            </w:pPr>
            <w:r w:rsidRPr="009A265D">
              <w:rPr>
                <w:sz w:val="24"/>
                <w:szCs w:val="24"/>
              </w:rPr>
              <w:t> </w:t>
            </w:r>
          </w:p>
        </w:tc>
      </w:tr>
      <w:tr w:rsidR="00626433" w:rsidRPr="00CE5420" w:rsidTr="00BF24E7">
        <w:trPr>
          <w:trHeight w:val="288"/>
        </w:trPr>
        <w:tc>
          <w:tcPr>
            <w:tcW w:w="9606" w:type="dxa"/>
            <w:hideMark/>
          </w:tcPr>
          <w:p w:rsidR="00626433" w:rsidRPr="00BF24E7" w:rsidRDefault="009A265D" w:rsidP="009A265D">
            <w:pPr>
              <w:tabs>
                <w:tab w:val="left" w:pos="192"/>
              </w:tabs>
              <w:ind w:left="142" w:hanging="142"/>
              <w:rPr>
                <w:sz w:val="23"/>
                <w:szCs w:val="23"/>
              </w:rPr>
            </w:pPr>
            <w:r w:rsidRPr="00BF24E7">
              <w:rPr>
                <w:sz w:val="23"/>
                <w:szCs w:val="23"/>
              </w:rPr>
              <w:t>· </w:t>
            </w:r>
            <w:r w:rsidR="00626433" w:rsidRPr="00BF24E7">
              <w:rPr>
                <w:sz w:val="23"/>
                <w:szCs w:val="23"/>
              </w:rPr>
              <w:t>Jasność:  Min. 350cd/m2</w:t>
            </w:r>
          </w:p>
        </w:tc>
        <w:tc>
          <w:tcPr>
            <w:tcW w:w="4394" w:type="dxa"/>
            <w:noWrap/>
            <w:hideMark/>
          </w:tcPr>
          <w:p w:rsidR="00626433" w:rsidRPr="009A265D" w:rsidRDefault="00626433">
            <w:pPr>
              <w:rPr>
                <w:sz w:val="24"/>
                <w:szCs w:val="24"/>
              </w:rPr>
            </w:pPr>
            <w:r w:rsidRPr="009A265D">
              <w:rPr>
                <w:sz w:val="24"/>
                <w:szCs w:val="24"/>
              </w:rPr>
              <w:t> </w:t>
            </w:r>
          </w:p>
        </w:tc>
      </w:tr>
      <w:tr w:rsidR="00626433" w:rsidRPr="00CE5420" w:rsidTr="00BF24E7">
        <w:trPr>
          <w:trHeight w:val="288"/>
        </w:trPr>
        <w:tc>
          <w:tcPr>
            <w:tcW w:w="9606" w:type="dxa"/>
            <w:hideMark/>
          </w:tcPr>
          <w:p w:rsidR="00626433" w:rsidRPr="00BF24E7" w:rsidRDefault="009A265D" w:rsidP="009A265D">
            <w:pPr>
              <w:tabs>
                <w:tab w:val="left" w:pos="192"/>
              </w:tabs>
              <w:ind w:left="142" w:hanging="142"/>
              <w:rPr>
                <w:sz w:val="23"/>
                <w:szCs w:val="23"/>
              </w:rPr>
            </w:pPr>
            <w:r w:rsidRPr="00BF24E7">
              <w:rPr>
                <w:sz w:val="23"/>
                <w:szCs w:val="23"/>
              </w:rPr>
              <w:t xml:space="preserve">·  </w:t>
            </w:r>
            <w:r w:rsidR="00626433" w:rsidRPr="00BF24E7">
              <w:rPr>
                <w:sz w:val="23"/>
                <w:szCs w:val="23"/>
              </w:rPr>
              <w:t>Żywotność matrycy:  Min. 30 000 godzin</w:t>
            </w:r>
          </w:p>
        </w:tc>
        <w:tc>
          <w:tcPr>
            <w:tcW w:w="4394" w:type="dxa"/>
            <w:noWrap/>
            <w:hideMark/>
          </w:tcPr>
          <w:p w:rsidR="00626433" w:rsidRPr="009A265D" w:rsidRDefault="00626433">
            <w:pPr>
              <w:rPr>
                <w:sz w:val="24"/>
                <w:szCs w:val="24"/>
              </w:rPr>
            </w:pPr>
            <w:r w:rsidRPr="009A265D">
              <w:rPr>
                <w:sz w:val="24"/>
                <w:szCs w:val="24"/>
              </w:rPr>
              <w:t> </w:t>
            </w:r>
          </w:p>
        </w:tc>
      </w:tr>
      <w:tr w:rsidR="00626433" w:rsidRPr="00CE5420" w:rsidTr="00BF24E7">
        <w:trPr>
          <w:trHeight w:val="290"/>
        </w:trPr>
        <w:tc>
          <w:tcPr>
            <w:tcW w:w="9606" w:type="dxa"/>
            <w:hideMark/>
          </w:tcPr>
          <w:p w:rsidR="00626433" w:rsidRPr="00BF24E7" w:rsidRDefault="009A265D" w:rsidP="009A265D">
            <w:pPr>
              <w:tabs>
                <w:tab w:val="left" w:pos="192"/>
              </w:tabs>
              <w:ind w:left="142" w:hanging="142"/>
              <w:rPr>
                <w:sz w:val="23"/>
                <w:szCs w:val="23"/>
              </w:rPr>
            </w:pPr>
            <w:r w:rsidRPr="00BF24E7">
              <w:rPr>
                <w:sz w:val="23"/>
                <w:szCs w:val="23"/>
              </w:rPr>
              <w:t>·  </w:t>
            </w:r>
            <w:r w:rsidR="00626433" w:rsidRPr="00BF24E7">
              <w:rPr>
                <w:sz w:val="23"/>
                <w:szCs w:val="23"/>
              </w:rPr>
              <w:t>Gniazda wejścia/wyjścia:  VGA(In) x1, HDM</w:t>
            </w:r>
            <w:r w:rsidR="00BF24E7" w:rsidRPr="00BF24E7">
              <w:rPr>
                <w:sz w:val="23"/>
                <w:szCs w:val="23"/>
              </w:rPr>
              <w:t xml:space="preserve">I(In) x3, USB x 3, RJ45 x1, </w:t>
            </w:r>
            <w:r w:rsidR="00626433" w:rsidRPr="00BF24E7">
              <w:rPr>
                <w:sz w:val="23"/>
                <w:szCs w:val="23"/>
              </w:rPr>
              <w:t>Audio in, Audio out</w:t>
            </w:r>
          </w:p>
        </w:tc>
        <w:tc>
          <w:tcPr>
            <w:tcW w:w="4394" w:type="dxa"/>
            <w:noWrap/>
            <w:hideMark/>
          </w:tcPr>
          <w:p w:rsidR="00BF24E7" w:rsidRPr="009A265D" w:rsidRDefault="00BF24E7">
            <w:pPr>
              <w:rPr>
                <w:sz w:val="24"/>
                <w:szCs w:val="24"/>
              </w:rPr>
            </w:pPr>
          </w:p>
        </w:tc>
      </w:tr>
      <w:tr w:rsidR="00626433" w:rsidRPr="00CE5420" w:rsidTr="00BF24E7">
        <w:trPr>
          <w:trHeight w:val="288"/>
        </w:trPr>
        <w:tc>
          <w:tcPr>
            <w:tcW w:w="9606" w:type="dxa"/>
            <w:hideMark/>
          </w:tcPr>
          <w:p w:rsidR="00626433" w:rsidRPr="00BF24E7" w:rsidRDefault="009A265D" w:rsidP="009A265D">
            <w:pPr>
              <w:tabs>
                <w:tab w:val="left" w:pos="192"/>
              </w:tabs>
              <w:ind w:left="142" w:hanging="142"/>
              <w:rPr>
                <w:sz w:val="23"/>
                <w:szCs w:val="23"/>
              </w:rPr>
            </w:pPr>
            <w:r w:rsidRPr="00BF24E7">
              <w:rPr>
                <w:sz w:val="23"/>
                <w:szCs w:val="23"/>
              </w:rPr>
              <w:t>· </w:t>
            </w:r>
            <w:r w:rsidR="00626433" w:rsidRPr="00BF24E7">
              <w:rPr>
                <w:sz w:val="23"/>
                <w:szCs w:val="23"/>
              </w:rPr>
              <w:t>Wbudowane głośniki:  Minimum 10Wx2 na przodzie monitora</w:t>
            </w:r>
          </w:p>
        </w:tc>
        <w:tc>
          <w:tcPr>
            <w:tcW w:w="4394" w:type="dxa"/>
            <w:noWrap/>
            <w:hideMark/>
          </w:tcPr>
          <w:p w:rsidR="00626433" w:rsidRPr="009A265D" w:rsidRDefault="00626433">
            <w:pPr>
              <w:rPr>
                <w:sz w:val="24"/>
                <w:szCs w:val="24"/>
              </w:rPr>
            </w:pPr>
            <w:r w:rsidRPr="009A265D">
              <w:rPr>
                <w:sz w:val="24"/>
                <w:szCs w:val="24"/>
              </w:rPr>
              <w:t> </w:t>
            </w:r>
          </w:p>
        </w:tc>
      </w:tr>
      <w:tr w:rsidR="00626433" w:rsidRPr="00CE5420" w:rsidTr="00BF24E7">
        <w:trPr>
          <w:trHeight w:val="1193"/>
        </w:trPr>
        <w:tc>
          <w:tcPr>
            <w:tcW w:w="9606" w:type="dxa"/>
            <w:hideMark/>
          </w:tcPr>
          <w:p w:rsidR="00626433" w:rsidRPr="00BF24E7" w:rsidRDefault="009A265D" w:rsidP="00CE5420">
            <w:pPr>
              <w:rPr>
                <w:sz w:val="23"/>
                <w:szCs w:val="23"/>
              </w:rPr>
            </w:pPr>
            <w:r w:rsidRPr="00BF24E7">
              <w:rPr>
                <w:sz w:val="23"/>
                <w:szCs w:val="23"/>
              </w:rPr>
              <w:lastRenderedPageBreak/>
              <w:t>· </w:t>
            </w:r>
            <w:r w:rsidR="00626433" w:rsidRPr="00BF24E7">
              <w:rPr>
                <w:sz w:val="23"/>
                <w:szCs w:val="23"/>
              </w:rPr>
              <w:t>Przyciski na froncie obudowy - do sterowania monitorem (fizyczne lub jako menu dotykowe dostępne z poziomu systemu operacyjnego monitora): Przyciski fizyczne lub dotykowe, które powinny umożliwić użytkownikowi nie tylko uruchomienie urządzenia ale również sterowanie głośnością oraz wybór źródła sygnału.</w:t>
            </w:r>
          </w:p>
        </w:tc>
        <w:tc>
          <w:tcPr>
            <w:tcW w:w="4394" w:type="dxa"/>
            <w:noWrap/>
            <w:hideMark/>
          </w:tcPr>
          <w:p w:rsidR="00626433" w:rsidRPr="009A265D" w:rsidRDefault="00626433">
            <w:pPr>
              <w:rPr>
                <w:sz w:val="24"/>
                <w:szCs w:val="24"/>
              </w:rPr>
            </w:pPr>
            <w:r w:rsidRPr="009A265D">
              <w:rPr>
                <w:sz w:val="24"/>
                <w:szCs w:val="24"/>
              </w:rPr>
              <w:t> </w:t>
            </w:r>
          </w:p>
        </w:tc>
      </w:tr>
      <w:tr w:rsidR="00626433" w:rsidRPr="00CE5420" w:rsidTr="00BF24E7">
        <w:trPr>
          <w:trHeight w:val="288"/>
        </w:trPr>
        <w:tc>
          <w:tcPr>
            <w:tcW w:w="9606" w:type="dxa"/>
            <w:hideMark/>
          </w:tcPr>
          <w:p w:rsidR="00626433" w:rsidRPr="00BF24E7" w:rsidRDefault="009A265D" w:rsidP="00CE5420">
            <w:pPr>
              <w:rPr>
                <w:sz w:val="23"/>
                <w:szCs w:val="23"/>
              </w:rPr>
            </w:pPr>
            <w:r w:rsidRPr="00BF24E7">
              <w:rPr>
                <w:sz w:val="23"/>
                <w:szCs w:val="23"/>
              </w:rPr>
              <w:t>· </w:t>
            </w:r>
            <w:r w:rsidR="00626433" w:rsidRPr="00BF24E7">
              <w:rPr>
                <w:sz w:val="23"/>
                <w:szCs w:val="23"/>
              </w:rPr>
              <w:t>Szyba hartowana chroniąca matrycę:  TAK - szyba hartowana</w:t>
            </w:r>
          </w:p>
        </w:tc>
        <w:tc>
          <w:tcPr>
            <w:tcW w:w="4394" w:type="dxa"/>
            <w:noWrap/>
            <w:hideMark/>
          </w:tcPr>
          <w:p w:rsidR="00626433" w:rsidRPr="009A265D" w:rsidRDefault="00626433">
            <w:pPr>
              <w:rPr>
                <w:sz w:val="24"/>
                <w:szCs w:val="24"/>
              </w:rPr>
            </w:pPr>
            <w:r w:rsidRPr="009A265D">
              <w:rPr>
                <w:sz w:val="24"/>
                <w:szCs w:val="24"/>
              </w:rPr>
              <w:t> </w:t>
            </w:r>
          </w:p>
        </w:tc>
      </w:tr>
      <w:tr w:rsidR="00626433" w:rsidRPr="00CE5420" w:rsidTr="00BF24E7">
        <w:trPr>
          <w:trHeight w:val="288"/>
        </w:trPr>
        <w:tc>
          <w:tcPr>
            <w:tcW w:w="9606" w:type="dxa"/>
            <w:hideMark/>
          </w:tcPr>
          <w:p w:rsidR="00626433" w:rsidRPr="00BF24E7" w:rsidRDefault="009A265D" w:rsidP="00CE5420">
            <w:pPr>
              <w:rPr>
                <w:sz w:val="23"/>
                <w:szCs w:val="23"/>
              </w:rPr>
            </w:pPr>
            <w:r w:rsidRPr="00BF24E7">
              <w:rPr>
                <w:sz w:val="23"/>
                <w:szCs w:val="23"/>
              </w:rPr>
              <w:t>· </w:t>
            </w:r>
            <w:r w:rsidR="00626433" w:rsidRPr="00BF24E7">
              <w:rPr>
                <w:sz w:val="23"/>
                <w:szCs w:val="23"/>
              </w:rPr>
              <w:t>Czujnik dotyku:  IR</w:t>
            </w:r>
          </w:p>
        </w:tc>
        <w:tc>
          <w:tcPr>
            <w:tcW w:w="4394" w:type="dxa"/>
            <w:noWrap/>
            <w:hideMark/>
          </w:tcPr>
          <w:p w:rsidR="00626433" w:rsidRPr="009A265D" w:rsidRDefault="00626433">
            <w:pPr>
              <w:rPr>
                <w:sz w:val="24"/>
                <w:szCs w:val="24"/>
              </w:rPr>
            </w:pPr>
            <w:r w:rsidRPr="009A265D">
              <w:rPr>
                <w:sz w:val="24"/>
                <w:szCs w:val="24"/>
              </w:rPr>
              <w:t> </w:t>
            </w:r>
          </w:p>
        </w:tc>
      </w:tr>
      <w:tr w:rsidR="00626433" w:rsidRPr="00CE5420" w:rsidTr="00BF24E7">
        <w:trPr>
          <w:trHeight w:val="288"/>
        </w:trPr>
        <w:tc>
          <w:tcPr>
            <w:tcW w:w="9606" w:type="dxa"/>
            <w:hideMark/>
          </w:tcPr>
          <w:p w:rsidR="00626433" w:rsidRPr="00BF24E7" w:rsidRDefault="009A265D" w:rsidP="00CE5420">
            <w:pPr>
              <w:rPr>
                <w:sz w:val="23"/>
                <w:szCs w:val="23"/>
              </w:rPr>
            </w:pPr>
            <w:r w:rsidRPr="00BF24E7">
              <w:rPr>
                <w:sz w:val="23"/>
                <w:szCs w:val="23"/>
              </w:rPr>
              <w:t>· </w:t>
            </w:r>
            <w:r w:rsidR="00626433" w:rsidRPr="00BF24E7">
              <w:rPr>
                <w:sz w:val="23"/>
                <w:szCs w:val="23"/>
              </w:rPr>
              <w:t>Punkty dotyku:  Minimalnie 10</w:t>
            </w:r>
          </w:p>
        </w:tc>
        <w:tc>
          <w:tcPr>
            <w:tcW w:w="4394" w:type="dxa"/>
            <w:noWrap/>
            <w:hideMark/>
          </w:tcPr>
          <w:p w:rsidR="00626433" w:rsidRPr="009A265D" w:rsidRDefault="00626433">
            <w:pPr>
              <w:rPr>
                <w:sz w:val="24"/>
                <w:szCs w:val="24"/>
              </w:rPr>
            </w:pPr>
            <w:r w:rsidRPr="009A265D">
              <w:rPr>
                <w:sz w:val="24"/>
                <w:szCs w:val="24"/>
              </w:rPr>
              <w:t> </w:t>
            </w:r>
          </w:p>
        </w:tc>
      </w:tr>
      <w:tr w:rsidR="00626433" w:rsidRPr="00CE5420" w:rsidTr="00BF24E7">
        <w:trPr>
          <w:trHeight w:val="288"/>
        </w:trPr>
        <w:tc>
          <w:tcPr>
            <w:tcW w:w="9606" w:type="dxa"/>
            <w:hideMark/>
          </w:tcPr>
          <w:p w:rsidR="00626433" w:rsidRPr="00BF24E7" w:rsidRDefault="009A265D" w:rsidP="00CE5420">
            <w:pPr>
              <w:rPr>
                <w:sz w:val="23"/>
                <w:szCs w:val="23"/>
              </w:rPr>
            </w:pPr>
            <w:r w:rsidRPr="00BF24E7">
              <w:rPr>
                <w:sz w:val="23"/>
                <w:szCs w:val="23"/>
              </w:rPr>
              <w:t>· </w:t>
            </w:r>
            <w:r w:rsidR="00626433" w:rsidRPr="00BF24E7">
              <w:rPr>
                <w:sz w:val="23"/>
                <w:szCs w:val="23"/>
              </w:rPr>
              <w:t>Metoda obsługi:  Palec i pisak (dołączony do zestawu)</w:t>
            </w:r>
          </w:p>
        </w:tc>
        <w:tc>
          <w:tcPr>
            <w:tcW w:w="4394" w:type="dxa"/>
            <w:noWrap/>
            <w:hideMark/>
          </w:tcPr>
          <w:p w:rsidR="00626433" w:rsidRPr="009A265D" w:rsidRDefault="00626433">
            <w:pPr>
              <w:rPr>
                <w:sz w:val="24"/>
                <w:szCs w:val="24"/>
              </w:rPr>
            </w:pPr>
            <w:r w:rsidRPr="009A265D">
              <w:rPr>
                <w:sz w:val="24"/>
                <w:szCs w:val="24"/>
              </w:rPr>
              <w:t> </w:t>
            </w:r>
          </w:p>
        </w:tc>
      </w:tr>
      <w:tr w:rsidR="00626433" w:rsidRPr="00CE5420" w:rsidTr="00BF24E7">
        <w:trPr>
          <w:trHeight w:val="288"/>
        </w:trPr>
        <w:tc>
          <w:tcPr>
            <w:tcW w:w="9606" w:type="dxa"/>
            <w:hideMark/>
          </w:tcPr>
          <w:p w:rsidR="00626433" w:rsidRPr="00BF24E7" w:rsidRDefault="009A265D" w:rsidP="00CE5420">
            <w:pPr>
              <w:rPr>
                <w:sz w:val="23"/>
                <w:szCs w:val="23"/>
              </w:rPr>
            </w:pPr>
            <w:r w:rsidRPr="00BF24E7">
              <w:rPr>
                <w:sz w:val="23"/>
                <w:szCs w:val="23"/>
              </w:rPr>
              <w:t>·</w:t>
            </w:r>
            <w:r w:rsidR="00626433" w:rsidRPr="00BF24E7">
              <w:rPr>
                <w:sz w:val="23"/>
                <w:szCs w:val="23"/>
              </w:rPr>
              <w:t xml:space="preserve"> Komunikacja z komputerem:  USB (</w:t>
            </w:r>
            <w:proofErr w:type="spellStart"/>
            <w:r w:rsidR="00626433" w:rsidRPr="00BF24E7">
              <w:rPr>
                <w:sz w:val="23"/>
                <w:szCs w:val="23"/>
              </w:rPr>
              <w:t>touch</w:t>
            </w:r>
            <w:proofErr w:type="spellEnd"/>
            <w:r w:rsidR="00626433" w:rsidRPr="00BF24E7">
              <w:rPr>
                <w:sz w:val="23"/>
                <w:szCs w:val="23"/>
              </w:rPr>
              <w:t>)</w:t>
            </w:r>
          </w:p>
        </w:tc>
        <w:tc>
          <w:tcPr>
            <w:tcW w:w="4394" w:type="dxa"/>
            <w:noWrap/>
            <w:hideMark/>
          </w:tcPr>
          <w:p w:rsidR="00626433" w:rsidRPr="009A265D" w:rsidRDefault="00626433">
            <w:pPr>
              <w:rPr>
                <w:sz w:val="24"/>
                <w:szCs w:val="24"/>
              </w:rPr>
            </w:pPr>
            <w:r w:rsidRPr="009A265D">
              <w:rPr>
                <w:sz w:val="24"/>
                <w:szCs w:val="24"/>
              </w:rPr>
              <w:t> </w:t>
            </w:r>
          </w:p>
        </w:tc>
      </w:tr>
      <w:tr w:rsidR="00626433" w:rsidRPr="00CE5420" w:rsidTr="00BF24E7">
        <w:trPr>
          <w:trHeight w:val="552"/>
        </w:trPr>
        <w:tc>
          <w:tcPr>
            <w:tcW w:w="9606" w:type="dxa"/>
            <w:hideMark/>
          </w:tcPr>
          <w:p w:rsidR="00626433" w:rsidRPr="00BF24E7" w:rsidRDefault="009A265D" w:rsidP="00CE5420">
            <w:pPr>
              <w:rPr>
                <w:sz w:val="23"/>
                <w:szCs w:val="23"/>
              </w:rPr>
            </w:pPr>
            <w:r w:rsidRPr="00BF24E7">
              <w:rPr>
                <w:sz w:val="23"/>
                <w:szCs w:val="23"/>
              </w:rPr>
              <w:t>· </w:t>
            </w:r>
            <w:r w:rsidR="00626433" w:rsidRPr="00BF24E7">
              <w:rPr>
                <w:sz w:val="23"/>
                <w:szCs w:val="23"/>
              </w:rPr>
              <w:t>Własny system operacyjny:  Tak – Android (nie dopuszcza się stosowania urządzeń zewnętrznych, musi być to integralna część monitora).</w:t>
            </w:r>
          </w:p>
        </w:tc>
        <w:tc>
          <w:tcPr>
            <w:tcW w:w="4394" w:type="dxa"/>
            <w:noWrap/>
            <w:hideMark/>
          </w:tcPr>
          <w:p w:rsidR="00626433" w:rsidRPr="009A265D" w:rsidRDefault="00626433">
            <w:pPr>
              <w:rPr>
                <w:sz w:val="24"/>
                <w:szCs w:val="24"/>
              </w:rPr>
            </w:pPr>
            <w:r w:rsidRPr="009A265D">
              <w:rPr>
                <w:sz w:val="24"/>
                <w:szCs w:val="24"/>
              </w:rPr>
              <w:t> </w:t>
            </w:r>
          </w:p>
        </w:tc>
      </w:tr>
      <w:tr w:rsidR="00626433" w:rsidRPr="00CE5420" w:rsidTr="00BF24E7">
        <w:trPr>
          <w:trHeight w:val="552"/>
        </w:trPr>
        <w:tc>
          <w:tcPr>
            <w:tcW w:w="9606" w:type="dxa"/>
            <w:hideMark/>
          </w:tcPr>
          <w:p w:rsidR="00626433" w:rsidRPr="00BF24E7" w:rsidRDefault="009A265D" w:rsidP="00CE5420">
            <w:pPr>
              <w:rPr>
                <w:sz w:val="23"/>
                <w:szCs w:val="23"/>
              </w:rPr>
            </w:pPr>
            <w:r w:rsidRPr="00BF24E7">
              <w:rPr>
                <w:sz w:val="23"/>
                <w:szCs w:val="23"/>
              </w:rPr>
              <w:t>· </w:t>
            </w:r>
            <w:r w:rsidR="00626433" w:rsidRPr="00BF24E7">
              <w:rPr>
                <w:sz w:val="23"/>
                <w:szCs w:val="23"/>
              </w:rPr>
              <w:t>Język systemu operacyjnego:  polski.  Możliwość zmiany języka między innymi na niemiecki, angielski.</w:t>
            </w:r>
          </w:p>
        </w:tc>
        <w:tc>
          <w:tcPr>
            <w:tcW w:w="4394" w:type="dxa"/>
            <w:noWrap/>
            <w:hideMark/>
          </w:tcPr>
          <w:p w:rsidR="00626433" w:rsidRPr="009A265D" w:rsidRDefault="00626433">
            <w:pPr>
              <w:rPr>
                <w:sz w:val="24"/>
                <w:szCs w:val="24"/>
              </w:rPr>
            </w:pPr>
            <w:r w:rsidRPr="009A265D">
              <w:rPr>
                <w:sz w:val="24"/>
                <w:szCs w:val="24"/>
              </w:rPr>
              <w:t> </w:t>
            </w:r>
          </w:p>
        </w:tc>
      </w:tr>
      <w:tr w:rsidR="00626433" w:rsidRPr="00CE5420" w:rsidTr="00BF24E7">
        <w:trPr>
          <w:trHeight w:val="581"/>
        </w:trPr>
        <w:tc>
          <w:tcPr>
            <w:tcW w:w="9606" w:type="dxa"/>
            <w:hideMark/>
          </w:tcPr>
          <w:p w:rsidR="00626433" w:rsidRPr="00BF24E7" w:rsidRDefault="009A265D" w:rsidP="00CE5420">
            <w:pPr>
              <w:rPr>
                <w:sz w:val="23"/>
                <w:szCs w:val="23"/>
              </w:rPr>
            </w:pPr>
            <w:r w:rsidRPr="00BF24E7">
              <w:rPr>
                <w:sz w:val="23"/>
                <w:szCs w:val="23"/>
              </w:rPr>
              <w:t>·</w:t>
            </w:r>
            <w:r w:rsidR="00626433" w:rsidRPr="00BF24E7">
              <w:rPr>
                <w:sz w:val="23"/>
                <w:szCs w:val="23"/>
              </w:rPr>
              <w:t xml:space="preserve"> Tryb tablicy interaktywnej:  Narzędzia takie jak pisak, zakreślasz, gumka. Możliwość zmiany koloru oraz tekstury tła oraz grubości pisaka. Możliwość zapisu lokalnie wykonanych notatek.</w:t>
            </w:r>
          </w:p>
        </w:tc>
        <w:tc>
          <w:tcPr>
            <w:tcW w:w="4394" w:type="dxa"/>
            <w:noWrap/>
            <w:hideMark/>
          </w:tcPr>
          <w:p w:rsidR="00626433" w:rsidRPr="009A265D" w:rsidRDefault="00626433">
            <w:pPr>
              <w:rPr>
                <w:sz w:val="24"/>
                <w:szCs w:val="24"/>
              </w:rPr>
            </w:pPr>
            <w:r w:rsidRPr="009A265D">
              <w:rPr>
                <w:sz w:val="24"/>
                <w:szCs w:val="24"/>
              </w:rPr>
              <w:t> </w:t>
            </w:r>
          </w:p>
        </w:tc>
      </w:tr>
      <w:tr w:rsidR="00626433" w:rsidRPr="00CE5420" w:rsidTr="00BF24E7">
        <w:trPr>
          <w:trHeight w:val="288"/>
        </w:trPr>
        <w:tc>
          <w:tcPr>
            <w:tcW w:w="9606" w:type="dxa"/>
            <w:hideMark/>
          </w:tcPr>
          <w:p w:rsidR="00626433" w:rsidRPr="00BF24E7" w:rsidRDefault="009A265D" w:rsidP="00CE5420">
            <w:pPr>
              <w:rPr>
                <w:sz w:val="23"/>
                <w:szCs w:val="23"/>
              </w:rPr>
            </w:pPr>
            <w:r w:rsidRPr="00BF24E7">
              <w:rPr>
                <w:sz w:val="23"/>
                <w:szCs w:val="23"/>
              </w:rPr>
              <w:t>· </w:t>
            </w:r>
            <w:r w:rsidR="00626433" w:rsidRPr="00BF24E7">
              <w:rPr>
                <w:sz w:val="23"/>
                <w:szCs w:val="23"/>
              </w:rPr>
              <w:t>Zainstalowana przeglądarka internetowa:  TAK</w:t>
            </w:r>
          </w:p>
        </w:tc>
        <w:tc>
          <w:tcPr>
            <w:tcW w:w="4394" w:type="dxa"/>
            <w:noWrap/>
            <w:hideMark/>
          </w:tcPr>
          <w:p w:rsidR="00626433" w:rsidRPr="009A265D" w:rsidRDefault="00626433">
            <w:pPr>
              <w:rPr>
                <w:sz w:val="24"/>
                <w:szCs w:val="24"/>
              </w:rPr>
            </w:pPr>
            <w:r w:rsidRPr="009A265D">
              <w:rPr>
                <w:sz w:val="24"/>
                <w:szCs w:val="24"/>
              </w:rPr>
              <w:t> </w:t>
            </w:r>
          </w:p>
        </w:tc>
      </w:tr>
      <w:tr w:rsidR="00626433" w:rsidRPr="00CE5420" w:rsidTr="00BF24E7">
        <w:trPr>
          <w:trHeight w:val="1969"/>
        </w:trPr>
        <w:tc>
          <w:tcPr>
            <w:tcW w:w="9606" w:type="dxa"/>
            <w:hideMark/>
          </w:tcPr>
          <w:p w:rsidR="00626433" w:rsidRPr="00BF24E7" w:rsidRDefault="009A265D" w:rsidP="00CE5420">
            <w:pPr>
              <w:rPr>
                <w:sz w:val="23"/>
                <w:szCs w:val="23"/>
              </w:rPr>
            </w:pPr>
            <w:r w:rsidRPr="00BF24E7">
              <w:rPr>
                <w:sz w:val="23"/>
                <w:szCs w:val="23"/>
              </w:rPr>
              <w:t>· </w:t>
            </w:r>
            <w:r w:rsidR="00626433" w:rsidRPr="00BF24E7">
              <w:rPr>
                <w:sz w:val="23"/>
                <w:szCs w:val="23"/>
              </w:rPr>
              <w:t>Paski skrótów systemu Android na każdym źródle sygnału:  Urządzenie musi posiadać paski skrótów wbudowanego systemu Android dostępne na każdym źródle sygnału. Paski muszą być konfigurowalne i pozwalać na zmianę ich wysokości tak by niżsi użytkownicy mieli również do nich łatwy dostęp. System musi pozwalać na włączenie bądź wyłączenie poszczególnego paska skrótów. Minimalne funkcje jakie powinien spełniać pasek skrótów: · Adnotacje na dowolnym ekranie · Przejście do aplikacji służącej do prowadzenia notatek · Przejście do głównego systemu (Android) Funkcję cofnięcia operacji</w:t>
            </w:r>
          </w:p>
        </w:tc>
        <w:tc>
          <w:tcPr>
            <w:tcW w:w="4394" w:type="dxa"/>
            <w:noWrap/>
            <w:hideMark/>
          </w:tcPr>
          <w:p w:rsidR="00626433" w:rsidRPr="009A265D" w:rsidRDefault="00626433">
            <w:pPr>
              <w:rPr>
                <w:sz w:val="24"/>
                <w:szCs w:val="24"/>
              </w:rPr>
            </w:pPr>
            <w:r w:rsidRPr="009A265D">
              <w:rPr>
                <w:sz w:val="24"/>
                <w:szCs w:val="24"/>
              </w:rPr>
              <w:t> </w:t>
            </w:r>
          </w:p>
        </w:tc>
      </w:tr>
      <w:tr w:rsidR="00626433" w:rsidRPr="00CE5420" w:rsidTr="00BF24E7">
        <w:trPr>
          <w:trHeight w:val="835"/>
        </w:trPr>
        <w:tc>
          <w:tcPr>
            <w:tcW w:w="9606" w:type="dxa"/>
            <w:hideMark/>
          </w:tcPr>
          <w:p w:rsidR="009A265D" w:rsidRPr="00BF24E7" w:rsidRDefault="009A265D" w:rsidP="00CE5420">
            <w:pPr>
              <w:rPr>
                <w:sz w:val="23"/>
                <w:szCs w:val="23"/>
              </w:rPr>
            </w:pPr>
            <w:r w:rsidRPr="00BF24E7">
              <w:rPr>
                <w:sz w:val="23"/>
                <w:szCs w:val="23"/>
              </w:rPr>
              <w:t>·  </w:t>
            </w:r>
            <w:r w:rsidR="00626433" w:rsidRPr="00BF24E7">
              <w:rPr>
                <w:sz w:val="23"/>
                <w:szCs w:val="23"/>
              </w:rPr>
              <w:t xml:space="preserve">Zainstalowana przeglądarka zdjęć, multimediów z zewnętrznych pamięć takich jak pamięci USB oraz dysków twardych podłączonych do monitora:  </w:t>
            </w:r>
          </w:p>
          <w:p w:rsidR="00626433" w:rsidRPr="00BF24E7" w:rsidRDefault="00626433" w:rsidP="00CE5420">
            <w:pPr>
              <w:rPr>
                <w:sz w:val="23"/>
                <w:szCs w:val="23"/>
              </w:rPr>
            </w:pPr>
            <w:r w:rsidRPr="00BF24E7">
              <w:rPr>
                <w:sz w:val="23"/>
                <w:szCs w:val="23"/>
              </w:rPr>
              <w:t>Tak – obsługa popularnych plików multimedialnych takich jak .jpg, .</w:t>
            </w:r>
            <w:proofErr w:type="spellStart"/>
            <w:r w:rsidRPr="00BF24E7">
              <w:rPr>
                <w:sz w:val="23"/>
                <w:szCs w:val="23"/>
              </w:rPr>
              <w:t>avi</w:t>
            </w:r>
            <w:proofErr w:type="spellEnd"/>
            <w:r w:rsidRPr="00BF24E7">
              <w:rPr>
                <w:sz w:val="23"/>
                <w:szCs w:val="23"/>
              </w:rPr>
              <w:t>, .</w:t>
            </w:r>
            <w:proofErr w:type="spellStart"/>
            <w:r w:rsidRPr="00BF24E7">
              <w:rPr>
                <w:sz w:val="23"/>
                <w:szCs w:val="23"/>
              </w:rPr>
              <w:t>bmp</w:t>
            </w:r>
            <w:proofErr w:type="spellEnd"/>
            <w:r w:rsidRPr="00BF24E7">
              <w:rPr>
                <w:sz w:val="23"/>
                <w:szCs w:val="23"/>
              </w:rPr>
              <w:t>, .</w:t>
            </w:r>
            <w:proofErr w:type="spellStart"/>
            <w:r w:rsidRPr="00BF24E7">
              <w:rPr>
                <w:sz w:val="23"/>
                <w:szCs w:val="23"/>
              </w:rPr>
              <w:t>mov</w:t>
            </w:r>
            <w:proofErr w:type="spellEnd"/>
            <w:r w:rsidRPr="00BF24E7">
              <w:rPr>
                <w:sz w:val="23"/>
                <w:szCs w:val="23"/>
              </w:rPr>
              <w:t>, .mp3</w:t>
            </w:r>
          </w:p>
        </w:tc>
        <w:tc>
          <w:tcPr>
            <w:tcW w:w="4394" w:type="dxa"/>
            <w:noWrap/>
            <w:hideMark/>
          </w:tcPr>
          <w:p w:rsidR="00626433" w:rsidRPr="009A265D" w:rsidRDefault="00626433">
            <w:pPr>
              <w:rPr>
                <w:sz w:val="24"/>
                <w:szCs w:val="24"/>
              </w:rPr>
            </w:pPr>
            <w:r w:rsidRPr="009A265D">
              <w:rPr>
                <w:sz w:val="24"/>
                <w:szCs w:val="24"/>
              </w:rPr>
              <w:t> </w:t>
            </w:r>
          </w:p>
        </w:tc>
      </w:tr>
      <w:tr w:rsidR="00626433" w:rsidRPr="00CE5420" w:rsidTr="00BF24E7">
        <w:trPr>
          <w:trHeight w:val="552"/>
        </w:trPr>
        <w:tc>
          <w:tcPr>
            <w:tcW w:w="9606" w:type="dxa"/>
            <w:hideMark/>
          </w:tcPr>
          <w:p w:rsidR="00626433" w:rsidRPr="00BF24E7" w:rsidRDefault="009A265D" w:rsidP="00CE5420">
            <w:pPr>
              <w:rPr>
                <w:sz w:val="23"/>
                <w:szCs w:val="23"/>
              </w:rPr>
            </w:pPr>
            <w:r w:rsidRPr="00BF24E7">
              <w:rPr>
                <w:sz w:val="23"/>
                <w:szCs w:val="23"/>
              </w:rPr>
              <w:lastRenderedPageBreak/>
              <w:t>· </w:t>
            </w:r>
            <w:r w:rsidR="00626433" w:rsidRPr="00BF24E7">
              <w:rPr>
                <w:sz w:val="23"/>
                <w:szCs w:val="23"/>
              </w:rPr>
              <w:t xml:space="preserve">Wi-Fi:  Tak – musi umożliwiać łączenie się do sieci </w:t>
            </w:r>
            <w:proofErr w:type="spellStart"/>
            <w:r w:rsidR="00626433" w:rsidRPr="00BF24E7">
              <w:rPr>
                <w:sz w:val="23"/>
                <w:szCs w:val="23"/>
              </w:rPr>
              <w:t>wifi</w:t>
            </w:r>
            <w:proofErr w:type="spellEnd"/>
            <w:r w:rsidR="00626433" w:rsidRPr="00BF24E7">
              <w:rPr>
                <w:sz w:val="23"/>
                <w:szCs w:val="23"/>
              </w:rPr>
              <w:t xml:space="preserve"> 2.4 </w:t>
            </w:r>
            <w:proofErr w:type="spellStart"/>
            <w:r w:rsidR="00626433" w:rsidRPr="00BF24E7">
              <w:rPr>
                <w:sz w:val="23"/>
                <w:szCs w:val="23"/>
              </w:rPr>
              <w:t>Ghz</w:t>
            </w:r>
            <w:proofErr w:type="spellEnd"/>
            <w:r w:rsidR="00626433" w:rsidRPr="00BF24E7">
              <w:rPr>
                <w:sz w:val="23"/>
                <w:szCs w:val="23"/>
              </w:rPr>
              <w:t xml:space="preserve"> oraz 5Ghz (wbudowane lub w postaci zewnętrznej karty sieciowej)</w:t>
            </w:r>
          </w:p>
        </w:tc>
        <w:tc>
          <w:tcPr>
            <w:tcW w:w="4394" w:type="dxa"/>
            <w:noWrap/>
            <w:hideMark/>
          </w:tcPr>
          <w:p w:rsidR="00626433" w:rsidRPr="009A265D" w:rsidRDefault="00626433">
            <w:pPr>
              <w:rPr>
                <w:sz w:val="24"/>
                <w:szCs w:val="24"/>
              </w:rPr>
            </w:pPr>
            <w:r w:rsidRPr="009A265D">
              <w:rPr>
                <w:sz w:val="24"/>
                <w:szCs w:val="24"/>
              </w:rPr>
              <w:t> </w:t>
            </w:r>
          </w:p>
        </w:tc>
      </w:tr>
      <w:tr w:rsidR="00626433" w:rsidRPr="00CE5420" w:rsidTr="00BF24E7">
        <w:trPr>
          <w:trHeight w:val="288"/>
        </w:trPr>
        <w:tc>
          <w:tcPr>
            <w:tcW w:w="9606" w:type="dxa"/>
            <w:hideMark/>
          </w:tcPr>
          <w:p w:rsidR="00626433" w:rsidRPr="00BF24E7" w:rsidRDefault="009A265D" w:rsidP="00CE5420">
            <w:pPr>
              <w:rPr>
                <w:sz w:val="23"/>
                <w:szCs w:val="23"/>
              </w:rPr>
            </w:pPr>
            <w:r w:rsidRPr="00BF24E7">
              <w:rPr>
                <w:sz w:val="23"/>
                <w:szCs w:val="23"/>
              </w:rPr>
              <w:t>·  </w:t>
            </w:r>
            <w:r w:rsidR="00626433" w:rsidRPr="00BF24E7">
              <w:rPr>
                <w:sz w:val="23"/>
                <w:szCs w:val="23"/>
              </w:rPr>
              <w:t>Wsparcie technologii Windows Ink : TAK</w:t>
            </w:r>
          </w:p>
        </w:tc>
        <w:tc>
          <w:tcPr>
            <w:tcW w:w="4394" w:type="dxa"/>
            <w:noWrap/>
            <w:hideMark/>
          </w:tcPr>
          <w:p w:rsidR="00626433" w:rsidRPr="009A265D" w:rsidRDefault="00626433">
            <w:pPr>
              <w:rPr>
                <w:sz w:val="24"/>
                <w:szCs w:val="24"/>
              </w:rPr>
            </w:pPr>
            <w:r w:rsidRPr="009A265D">
              <w:rPr>
                <w:sz w:val="24"/>
                <w:szCs w:val="24"/>
              </w:rPr>
              <w:t> </w:t>
            </w:r>
          </w:p>
        </w:tc>
      </w:tr>
      <w:tr w:rsidR="00626433" w:rsidRPr="00CE5420" w:rsidTr="00BF24E7">
        <w:trPr>
          <w:trHeight w:val="596"/>
        </w:trPr>
        <w:tc>
          <w:tcPr>
            <w:tcW w:w="9606" w:type="dxa"/>
            <w:hideMark/>
          </w:tcPr>
          <w:p w:rsidR="00626433" w:rsidRPr="00BF24E7" w:rsidRDefault="009A265D" w:rsidP="00CE5420">
            <w:pPr>
              <w:rPr>
                <w:sz w:val="23"/>
                <w:szCs w:val="23"/>
              </w:rPr>
            </w:pPr>
            <w:r w:rsidRPr="00BF24E7">
              <w:rPr>
                <w:sz w:val="23"/>
                <w:szCs w:val="23"/>
              </w:rPr>
              <w:t>· </w:t>
            </w:r>
            <w:r w:rsidR="00626433" w:rsidRPr="00BF24E7">
              <w:rPr>
                <w:sz w:val="23"/>
                <w:szCs w:val="23"/>
              </w:rPr>
              <w:t>Akcesoria:  kabel USB „</w:t>
            </w:r>
            <w:proofErr w:type="spellStart"/>
            <w:r w:rsidR="00626433" w:rsidRPr="00BF24E7">
              <w:rPr>
                <w:sz w:val="23"/>
                <w:szCs w:val="23"/>
              </w:rPr>
              <w:t>touch</w:t>
            </w:r>
            <w:proofErr w:type="spellEnd"/>
            <w:r w:rsidR="00626433" w:rsidRPr="00BF24E7">
              <w:rPr>
                <w:sz w:val="23"/>
                <w:szCs w:val="23"/>
              </w:rPr>
              <w:t>” x 1 (min. 4m), pilot x 1, kabel HDMI x 1 (min. 3m), Kabel zasilający wersja europejska x 1, piórko x 1, instrukcja obsługi w języku polskim</w:t>
            </w:r>
          </w:p>
        </w:tc>
        <w:tc>
          <w:tcPr>
            <w:tcW w:w="4394" w:type="dxa"/>
            <w:noWrap/>
            <w:hideMark/>
          </w:tcPr>
          <w:p w:rsidR="00626433" w:rsidRPr="009A265D" w:rsidRDefault="00626433">
            <w:pPr>
              <w:rPr>
                <w:sz w:val="24"/>
                <w:szCs w:val="24"/>
              </w:rPr>
            </w:pPr>
            <w:r w:rsidRPr="009A265D">
              <w:rPr>
                <w:sz w:val="24"/>
                <w:szCs w:val="24"/>
              </w:rPr>
              <w:t> </w:t>
            </w:r>
          </w:p>
        </w:tc>
      </w:tr>
      <w:tr w:rsidR="00626433" w:rsidRPr="00CE5420" w:rsidTr="00BF24E7">
        <w:trPr>
          <w:trHeight w:val="288"/>
        </w:trPr>
        <w:tc>
          <w:tcPr>
            <w:tcW w:w="9606" w:type="dxa"/>
            <w:hideMark/>
          </w:tcPr>
          <w:p w:rsidR="00626433" w:rsidRPr="00BF24E7" w:rsidRDefault="009A265D" w:rsidP="00CE5420">
            <w:pPr>
              <w:rPr>
                <w:sz w:val="23"/>
                <w:szCs w:val="23"/>
              </w:rPr>
            </w:pPr>
            <w:r w:rsidRPr="00BF24E7">
              <w:rPr>
                <w:sz w:val="23"/>
                <w:szCs w:val="23"/>
              </w:rPr>
              <w:t>· </w:t>
            </w:r>
            <w:r w:rsidR="00626433" w:rsidRPr="00BF24E7">
              <w:rPr>
                <w:sz w:val="23"/>
                <w:szCs w:val="23"/>
              </w:rPr>
              <w:t>Funkcje dołączonego pilota zdalnego sterowania: Pilot musi oferować minimum takie funkcje jak: · Zmiana źródła sygnału · Włączanie/Wyłączanie monitora Sterowanie głośnością monitora (dedykowany przycisk).</w:t>
            </w:r>
          </w:p>
        </w:tc>
        <w:tc>
          <w:tcPr>
            <w:tcW w:w="4394" w:type="dxa"/>
            <w:noWrap/>
            <w:hideMark/>
          </w:tcPr>
          <w:p w:rsidR="00626433" w:rsidRPr="009A265D" w:rsidRDefault="00626433">
            <w:pPr>
              <w:rPr>
                <w:sz w:val="24"/>
                <w:szCs w:val="24"/>
              </w:rPr>
            </w:pPr>
            <w:r w:rsidRPr="009A265D">
              <w:rPr>
                <w:sz w:val="24"/>
                <w:szCs w:val="24"/>
              </w:rPr>
              <w:t> </w:t>
            </w:r>
          </w:p>
        </w:tc>
      </w:tr>
      <w:tr w:rsidR="00626433" w:rsidRPr="00CE5420" w:rsidTr="00BF24E7">
        <w:trPr>
          <w:trHeight w:val="559"/>
        </w:trPr>
        <w:tc>
          <w:tcPr>
            <w:tcW w:w="9606" w:type="dxa"/>
            <w:hideMark/>
          </w:tcPr>
          <w:p w:rsidR="00626433" w:rsidRPr="00BF24E7" w:rsidRDefault="009A265D" w:rsidP="00CE5420">
            <w:pPr>
              <w:rPr>
                <w:sz w:val="23"/>
                <w:szCs w:val="23"/>
              </w:rPr>
            </w:pPr>
            <w:r w:rsidRPr="00BF24E7">
              <w:rPr>
                <w:sz w:val="23"/>
                <w:szCs w:val="23"/>
              </w:rPr>
              <w:t>· </w:t>
            </w:r>
            <w:r w:rsidR="00626433" w:rsidRPr="00BF24E7">
              <w:rPr>
                <w:sz w:val="23"/>
                <w:szCs w:val="23"/>
              </w:rPr>
              <w:t>Aktualizacja oprogramowania monitora:  Tak</w:t>
            </w:r>
            <w:r w:rsidR="00891BE7">
              <w:rPr>
                <w:sz w:val="23"/>
                <w:szCs w:val="23"/>
              </w:rPr>
              <w:t xml:space="preserve"> </w:t>
            </w:r>
            <w:r w:rsidR="00626433" w:rsidRPr="00BF24E7">
              <w:rPr>
                <w:sz w:val="23"/>
                <w:szCs w:val="23"/>
              </w:rPr>
              <w:t>- urządzenie musi samo pobierać aktualizacje z Internetu. Nie dopuszcza się aktualizowania systemu z poziomu pamięci przenośnych.</w:t>
            </w:r>
          </w:p>
        </w:tc>
        <w:tc>
          <w:tcPr>
            <w:tcW w:w="4394" w:type="dxa"/>
            <w:noWrap/>
            <w:hideMark/>
          </w:tcPr>
          <w:p w:rsidR="00626433" w:rsidRPr="009A265D" w:rsidRDefault="00626433">
            <w:pPr>
              <w:rPr>
                <w:sz w:val="24"/>
                <w:szCs w:val="24"/>
              </w:rPr>
            </w:pPr>
            <w:r w:rsidRPr="009A265D">
              <w:rPr>
                <w:sz w:val="24"/>
                <w:szCs w:val="24"/>
              </w:rPr>
              <w:t> </w:t>
            </w:r>
          </w:p>
        </w:tc>
      </w:tr>
    </w:tbl>
    <w:p w:rsidR="00BF24E7" w:rsidRDefault="00BF24E7"/>
    <w:p w:rsidR="00891BE7" w:rsidRPr="00891BE7" w:rsidRDefault="00891BE7" w:rsidP="00891BE7">
      <w:pPr>
        <w:pStyle w:val="Akapitzlist"/>
        <w:numPr>
          <w:ilvl w:val="0"/>
          <w:numId w:val="1"/>
        </w:numPr>
        <w:ind w:left="142" w:hanging="284"/>
        <w:rPr>
          <w:b/>
          <w:sz w:val="26"/>
          <w:szCs w:val="26"/>
        </w:rPr>
      </w:pPr>
      <w:r w:rsidRPr="00891BE7">
        <w:rPr>
          <w:b/>
          <w:sz w:val="26"/>
          <w:szCs w:val="26"/>
        </w:rPr>
        <w:t>Projektor ultra krótkoogniskowy</w:t>
      </w:r>
    </w:p>
    <w:tbl>
      <w:tblPr>
        <w:tblStyle w:val="Tabela-Siatka"/>
        <w:tblW w:w="14000" w:type="dxa"/>
        <w:tblLook w:val="04A0"/>
      </w:tblPr>
      <w:tblGrid>
        <w:gridCol w:w="9606"/>
        <w:gridCol w:w="4394"/>
      </w:tblGrid>
      <w:tr w:rsidR="009A265D" w:rsidRPr="009A265D" w:rsidTr="009A265D">
        <w:trPr>
          <w:trHeight w:val="468"/>
        </w:trPr>
        <w:tc>
          <w:tcPr>
            <w:tcW w:w="14000" w:type="dxa"/>
            <w:gridSpan w:val="2"/>
            <w:hideMark/>
          </w:tcPr>
          <w:p w:rsidR="009A265D" w:rsidRDefault="009A265D" w:rsidP="00805269">
            <w:pPr>
              <w:jc w:val="center"/>
              <w:rPr>
                <w:b/>
                <w:bCs/>
                <w:sz w:val="26"/>
                <w:szCs w:val="26"/>
              </w:rPr>
            </w:pPr>
          </w:p>
          <w:p w:rsidR="009A265D" w:rsidRDefault="009A265D" w:rsidP="00805269">
            <w:pPr>
              <w:jc w:val="center"/>
              <w:rPr>
                <w:b/>
                <w:bCs/>
                <w:sz w:val="26"/>
                <w:szCs w:val="26"/>
              </w:rPr>
            </w:pPr>
            <w:r w:rsidRPr="009A265D">
              <w:rPr>
                <w:b/>
                <w:bCs/>
                <w:sz w:val="26"/>
                <w:szCs w:val="26"/>
              </w:rPr>
              <w:t>Projektor ultra krótkoogniskowy</w:t>
            </w:r>
          </w:p>
          <w:p w:rsidR="009A265D" w:rsidRPr="009A265D" w:rsidRDefault="009A265D" w:rsidP="00805269">
            <w:pPr>
              <w:jc w:val="center"/>
              <w:rPr>
                <w:b/>
                <w:bCs/>
                <w:sz w:val="26"/>
                <w:szCs w:val="26"/>
              </w:rPr>
            </w:pPr>
          </w:p>
        </w:tc>
      </w:tr>
      <w:tr w:rsidR="009A265D" w:rsidRPr="009A265D" w:rsidTr="009A265D">
        <w:trPr>
          <w:trHeight w:val="468"/>
        </w:trPr>
        <w:tc>
          <w:tcPr>
            <w:tcW w:w="14000" w:type="dxa"/>
            <w:gridSpan w:val="2"/>
            <w:hideMark/>
          </w:tcPr>
          <w:p w:rsidR="009A265D" w:rsidRDefault="009A265D" w:rsidP="009A265D">
            <w:pPr>
              <w:jc w:val="center"/>
              <w:rPr>
                <w:b/>
                <w:bCs/>
                <w:sz w:val="24"/>
                <w:szCs w:val="24"/>
              </w:rPr>
            </w:pPr>
          </w:p>
          <w:p w:rsidR="009A265D" w:rsidRPr="009A265D" w:rsidRDefault="009A265D" w:rsidP="009A265D">
            <w:pPr>
              <w:jc w:val="center"/>
              <w:rPr>
                <w:b/>
                <w:bCs/>
                <w:sz w:val="24"/>
                <w:szCs w:val="24"/>
              </w:rPr>
            </w:pPr>
            <w:r w:rsidRPr="009A265D">
              <w:rPr>
                <w:b/>
                <w:bCs/>
                <w:sz w:val="24"/>
                <w:szCs w:val="24"/>
              </w:rPr>
              <w:t>………………………………………………………………………………………………………………………………………………………………………</w:t>
            </w:r>
          </w:p>
          <w:p w:rsidR="009A265D" w:rsidRPr="009A265D" w:rsidRDefault="009A265D" w:rsidP="009A265D">
            <w:pPr>
              <w:jc w:val="center"/>
              <w:rPr>
                <w:rFonts w:ascii="Calibri" w:hAnsi="Calibri" w:cs="Arial"/>
                <w:b/>
                <w:i/>
                <w:color w:val="7030A0"/>
                <w:sz w:val="24"/>
                <w:szCs w:val="24"/>
                <w:lang w:eastAsia="ar-SA"/>
              </w:rPr>
            </w:pPr>
            <w:r w:rsidRPr="009A265D">
              <w:rPr>
                <w:rFonts w:ascii="Calibri" w:hAnsi="Calibri" w:cs="Arial"/>
                <w:b/>
                <w:i/>
                <w:color w:val="7030A0"/>
                <w:sz w:val="24"/>
                <w:szCs w:val="24"/>
                <w:lang w:eastAsia="ar-SA"/>
              </w:rPr>
              <w:t>Podać model oraz producenta</w:t>
            </w:r>
          </w:p>
          <w:p w:rsidR="009A265D" w:rsidRPr="009A265D" w:rsidRDefault="009A265D" w:rsidP="00083220">
            <w:pPr>
              <w:jc w:val="center"/>
              <w:rPr>
                <w:b/>
                <w:bCs/>
                <w:sz w:val="24"/>
                <w:szCs w:val="24"/>
              </w:rPr>
            </w:pPr>
          </w:p>
        </w:tc>
      </w:tr>
      <w:tr w:rsidR="009A265D" w:rsidRPr="009A265D" w:rsidTr="009A265D">
        <w:trPr>
          <w:trHeight w:val="468"/>
        </w:trPr>
        <w:tc>
          <w:tcPr>
            <w:tcW w:w="14000" w:type="dxa"/>
            <w:gridSpan w:val="2"/>
          </w:tcPr>
          <w:p w:rsidR="009A265D" w:rsidRDefault="009A265D" w:rsidP="009A265D">
            <w:pPr>
              <w:jc w:val="center"/>
              <w:rPr>
                <w:b/>
                <w:bCs/>
                <w:sz w:val="24"/>
                <w:szCs w:val="24"/>
              </w:rPr>
            </w:pPr>
          </w:p>
          <w:p w:rsidR="009A265D" w:rsidRPr="009A265D" w:rsidRDefault="009A265D" w:rsidP="00BF24E7">
            <w:pPr>
              <w:jc w:val="center"/>
              <w:rPr>
                <w:b/>
                <w:bCs/>
                <w:sz w:val="24"/>
                <w:szCs w:val="24"/>
              </w:rPr>
            </w:pPr>
            <w:r w:rsidRPr="009A265D">
              <w:rPr>
                <w:b/>
                <w:bCs/>
                <w:sz w:val="24"/>
                <w:szCs w:val="24"/>
              </w:rPr>
              <w:t>ILOŚC SZTUK: 6</w:t>
            </w:r>
          </w:p>
        </w:tc>
      </w:tr>
      <w:tr w:rsidR="009A265D" w:rsidRPr="009A265D" w:rsidTr="00BF24E7">
        <w:trPr>
          <w:trHeight w:val="864"/>
        </w:trPr>
        <w:tc>
          <w:tcPr>
            <w:tcW w:w="9606" w:type="dxa"/>
            <w:noWrap/>
            <w:hideMark/>
          </w:tcPr>
          <w:p w:rsidR="009A265D" w:rsidRPr="009A265D" w:rsidRDefault="009A265D" w:rsidP="00805269">
            <w:pPr>
              <w:rPr>
                <w:b/>
                <w:bCs/>
                <w:sz w:val="24"/>
                <w:szCs w:val="24"/>
              </w:rPr>
            </w:pPr>
            <w:r w:rsidRPr="009A265D">
              <w:rPr>
                <w:b/>
                <w:bCs/>
                <w:sz w:val="24"/>
                <w:szCs w:val="24"/>
              </w:rPr>
              <w:t>Opis wymaganych minimalnych parametrów technicznych</w:t>
            </w:r>
          </w:p>
        </w:tc>
        <w:tc>
          <w:tcPr>
            <w:tcW w:w="4394" w:type="dxa"/>
            <w:hideMark/>
          </w:tcPr>
          <w:p w:rsidR="009A265D" w:rsidRPr="009A265D" w:rsidRDefault="009A265D" w:rsidP="00805269">
            <w:pPr>
              <w:rPr>
                <w:b/>
                <w:bCs/>
                <w:sz w:val="24"/>
                <w:szCs w:val="24"/>
              </w:rPr>
            </w:pPr>
            <w:r w:rsidRPr="009A265D">
              <w:rPr>
                <w:b/>
                <w:bCs/>
                <w:sz w:val="24"/>
                <w:szCs w:val="24"/>
              </w:rPr>
              <w:t>Parametry OFEROWANE:</w:t>
            </w:r>
            <w:r w:rsidRPr="009A265D">
              <w:rPr>
                <w:b/>
                <w:bCs/>
                <w:sz w:val="24"/>
                <w:szCs w:val="24"/>
              </w:rPr>
              <w:br/>
              <w:t>Potwierdzenie wykonawcy TAK lub opis parametrów oferowanych / podać zakresy / opisać</w:t>
            </w:r>
          </w:p>
        </w:tc>
      </w:tr>
      <w:tr w:rsidR="009A265D" w:rsidRPr="009A265D" w:rsidTr="00BF24E7">
        <w:trPr>
          <w:trHeight w:val="288"/>
        </w:trPr>
        <w:tc>
          <w:tcPr>
            <w:tcW w:w="9606" w:type="dxa"/>
          </w:tcPr>
          <w:p w:rsidR="009A265D" w:rsidRPr="00BF24E7" w:rsidRDefault="009A265D" w:rsidP="00805269">
            <w:pPr>
              <w:rPr>
                <w:sz w:val="23"/>
                <w:szCs w:val="23"/>
              </w:rPr>
            </w:pPr>
            <w:r w:rsidRPr="00BF24E7">
              <w:rPr>
                <w:rFonts w:ascii="Calibri" w:eastAsia="Times New Roman" w:hAnsi="Calibri" w:cs="Calibri"/>
                <w:color w:val="000000"/>
                <w:sz w:val="23"/>
                <w:szCs w:val="23"/>
                <w:lang w:eastAsia="pl-PL"/>
              </w:rPr>
              <w:lastRenderedPageBreak/>
              <w:t xml:space="preserve">· Jasność źródła światła: 3100 ANSI lm </w:t>
            </w:r>
          </w:p>
        </w:tc>
        <w:tc>
          <w:tcPr>
            <w:tcW w:w="4394" w:type="dxa"/>
            <w:noWrap/>
            <w:hideMark/>
          </w:tcPr>
          <w:p w:rsidR="009A265D" w:rsidRPr="009A265D" w:rsidRDefault="009A265D" w:rsidP="00805269">
            <w:pPr>
              <w:rPr>
                <w:sz w:val="24"/>
                <w:szCs w:val="24"/>
              </w:rPr>
            </w:pPr>
          </w:p>
        </w:tc>
      </w:tr>
      <w:tr w:rsidR="009A265D" w:rsidRPr="009A265D" w:rsidTr="00BF24E7">
        <w:trPr>
          <w:trHeight w:val="288"/>
        </w:trPr>
        <w:tc>
          <w:tcPr>
            <w:tcW w:w="9606" w:type="dxa"/>
            <w:noWrap/>
            <w:hideMark/>
          </w:tcPr>
          <w:p w:rsidR="009A265D" w:rsidRPr="00BF24E7" w:rsidRDefault="009A265D" w:rsidP="005A14BD">
            <w:pPr>
              <w:rPr>
                <w:rFonts w:ascii="Calibri" w:eastAsia="Times New Roman" w:hAnsi="Calibri" w:cs="Calibri"/>
                <w:color w:val="000000"/>
                <w:sz w:val="23"/>
                <w:szCs w:val="23"/>
                <w:lang w:eastAsia="pl-PL"/>
              </w:rPr>
            </w:pPr>
            <w:r w:rsidRPr="00BF24E7">
              <w:rPr>
                <w:rFonts w:ascii="Calibri" w:eastAsia="Times New Roman" w:hAnsi="Calibri" w:cs="Calibri"/>
                <w:color w:val="000000"/>
                <w:sz w:val="23"/>
                <w:szCs w:val="23"/>
                <w:lang w:eastAsia="pl-PL"/>
              </w:rPr>
              <w:t xml:space="preserve">· Typ projektora:  Krótkoogniskowy </w:t>
            </w:r>
          </w:p>
        </w:tc>
        <w:tc>
          <w:tcPr>
            <w:tcW w:w="4394" w:type="dxa"/>
            <w:noWrap/>
            <w:hideMark/>
          </w:tcPr>
          <w:p w:rsidR="009A265D" w:rsidRPr="009A265D" w:rsidRDefault="009A265D" w:rsidP="005A14BD">
            <w:pPr>
              <w:rPr>
                <w:rFonts w:ascii="Calibri" w:eastAsia="Times New Roman" w:hAnsi="Calibri" w:cs="Calibri"/>
                <w:color w:val="000000"/>
                <w:sz w:val="24"/>
                <w:szCs w:val="24"/>
                <w:lang w:eastAsia="pl-PL"/>
              </w:rPr>
            </w:pPr>
          </w:p>
        </w:tc>
      </w:tr>
      <w:tr w:rsidR="009A265D" w:rsidRPr="009A265D" w:rsidTr="00BF24E7">
        <w:trPr>
          <w:trHeight w:val="288"/>
        </w:trPr>
        <w:tc>
          <w:tcPr>
            <w:tcW w:w="9606" w:type="dxa"/>
            <w:noWrap/>
            <w:hideMark/>
          </w:tcPr>
          <w:p w:rsidR="009A265D" w:rsidRPr="00BF24E7" w:rsidRDefault="009A265D" w:rsidP="005A14BD">
            <w:pPr>
              <w:rPr>
                <w:rFonts w:ascii="Calibri" w:eastAsia="Times New Roman" w:hAnsi="Calibri" w:cs="Calibri"/>
                <w:color w:val="000000"/>
                <w:sz w:val="23"/>
                <w:szCs w:val="23"/>
                <w:lang w:eastAsia="pl-PL"/>
              </w:rPr>
            </w:pPr>
            <w:r w:rsidRPr="00BF24E7">
              <w:rPr>
                <w:rFonts w:ascii="Calibri" w:eastAsia="Times New Roman" w:hAnsi="Calibri" w:cs="Calibri"/>
                <w:color w:val="000000"/>
                <w:sz w:val="23"/>
                <w:szCs w:val="23"/>
                <w:lang w:eastAsia="pl-PL"/>
              </w:rPr>
              <w:t xml:space="preserve">· Żywotność źródła światła:  5000  (Tryb normalny) / 10000 (Tryb oszczędny) </w:t>
            </w:r>
          </w:p>
        </w:tc>
        <w:tc>
          <w:tcPr>
            <w:tcW w:w="4394" w:type="dxa"/>
            <w:noWrap/>
            <w:hideMark/>
          </w:tcPr>
          <w:p w:rsidR="009A265D" w:rsidRPr="009A265D" w:rsidRDefault="009A265D" w:rsidP="005A14BD">
            <w:pPr>
              <w:rPr>
                <w:rFonts w:ascii="Calibri" w:eastAsia="Times New Roman" w:hAnsi="Calibri" w:cs="Calibri"/>
                <w:color w:val="000000"/>
                <w:sz w:val="24"/>
                <w:szCs w:val="24"/>
                <w:lang w:eastAsia="pl-PL"/>
              </w:rPr>
            </w:pPr>
          </w:p>
        </w:tc>
      </w:tr>
      <w:tr w:rsidR="009A265D" w:rsidRPr="009A265D" w:rsidTr="00BF24E7">
        <w:trPr>
          <w:trHeight w:val="288"/>
        </w:trPr>
        <w:tc>
          <w:tcPr>
            <w:tcW w:w="9606" w:type="dxa"/>
            <w:noWrap/>
            <w:hideMark/>
          </w:tcPr>
          <w:p w:rsidR="009A265D" w:rsidRPr="00BF24E7" w:rsidRDefault="009A265D" w:rsidP="005A14BD">
            <w:pPr>
              <w:rPr>
                <w:rFonts w:ascii="Calibri" w:eastAsia="Times New Roman" w:hAnsi="Calibri" w:cs="Calibri"/>
                <w:color w:val="000000"/>
                <w:sz w:val="23"/>
                <w:szCs w:val="23"/>
                <w:lang w:eastAsia="pl-PL"/>
              </w:rPr>
            </w:pPr>
            <w:r w:rsidRPr="00BF24E7">
              <w:rPr>
                <w:rFonts w:ascii="Calibri" w:eastAsia="Times New Roman" w:hAnsi="Calibri" w:cs="Calibri"/>
                <w:color w:val="000000"/>
                <w:sz w:val="23"/>
                <w:szCs w:val="23"/>
                <w:lang w:eastAsia="pl-PL"/>
              </w:rPr>
              <w:t xml:space="preserve">· Współczynnik odległości : 0.32:1 </w:t>
            </w:r>
          </w:p>
        </w:tc>
        <w:tc>
          <w:tcPr>
            <w:tcW w:w="4394" w:type="dxa"/>
            <w:noWrap/>
            <w:hideMark/>
          </w:tcPr>
          <w:p w:rsidR="009A265D" w:rsidRPr="009A265D" w:rsidRDefault="009A265D" w:rsidP="005A14BD">
            <w:pPr>
              <w:rPr>
                <w:rFonts w:ascii="Calibri" w:eastAsia="Times New Roman" w:hAnsi="Calibri" w:cs="Calibri"/>
                <w:color w:val="000000"/>
                <w:sz w:val="24"/>
                <w:szCs w:val="24"/>
                <w:lang w:eastAsia="pl-PL"/>
              </w:rPr>
            </w:pPr>
          </w:p>
        </w:tc>
      </w:tr>
      <w:tr w:rsidR="009A265D" w:rsidRPr="009A265D" w:rsidTr="00BF24E7">
        <w:trPr>
          <w:trHeight w:val="288"/>
        </w:trPr>
        <w:tc>
          <w:tcPr>
            <w:tcW w:w="9606" w:type="dxa"/>
            <w:noWrap/>
            <w:hideMark/>
          </w:tcPr>
          <w:p w:rsidR="009A265D" w:rsidRPr="00BF24E7" w:rsidRDefault="009A265D" w:rsidP="005A14BD">
            <w:pPr>
              <w:rPr>
                <w:rFonts w:ascii="Calibri" w:eastAsia="Times New Roman" w:hAnsi="Calibri" w:cs="Calibri"/>
                <w:color w:val="000000"/>
                <w:sz w:val="23"/>
                <w:szCs w:val="23"/>
                <w:lang w:eastAsia="pl-PL"/>
              </w:rPr>
            </w:pPr>
            <w:r w:rsidRPr="00BF24E7">
              <w:rPr>
                <w:rFonts w:ascii="Calibri" w:eastAsia="Times New Roman" w:hAnsi="Calibri" w:cs="Calibri"/>
                <w:color w:val="000000"/>
                <w:sz w:val="23"/>
                <w:szCs w:val="23"/>
                <w:lang w:eastAsia="pl-PL"/>
              </w:rPr>
              <w:t xml:space="preserve">· Kontrast:  14000:1 </w:t>
            </w:r>
          </w:p>
        </w:tc>
        <w:tc>
          <w:tcPr>
            <w:tcW w:w="4394" w:type="dxa"/>
            <w:noWrap/>
            <w:hideMark/>
          </w:tcPr>
          <w:p w:rsidR="009A265D" w:rsidRPr="009A265D" w:rsidRDefault="009A265D" w:rsidP="005A14BD">
            <w:pPr>
              <w:rPr>
                <w:rFonts w:ascii="Calibri" w:eastAsia="Times New Roman" w:hAnsi="Calibri" w:cs="Calibri"/>
                <w:color w:val="000000"/>
                <w:sz w:val="24"/>
                <w:szCs w:val="24"/>
                <w:lang w:eastAsia="pl-PL"/>
              </w:rPr>
            </w:pPr>
          </w:p>
        </w:tc>
      </w:tr>
      <w:tr w:rsidR="009A265D" w:rsidRPr="009A265D" w:rsidTr="00BF24E7">
        <w:trPr>
          <w:trHeight w:val="288"/>
        </w:trPr>
        <w:tc>
          <w:tcPr>
            <w:tcW w:w="9606" w:type="dxa"/>
            <w:noWrap/>
            <w:hideMark/>
          </w:tcPr>
          <w:p w:rsidR="009A265D" w:rsidRPr="00BF24E7" w:rsidRDefault="009A265D" w:rsidP="005A14BD">
            <w:pPr>
              <w:rPr>
                <w:rFonts w:ascii="Calibri" w:eastAsia="Times New Roman" w:hAnsi="Calibri" w:cs="Calibri"/>
                <w:color w:val="000000"/>
                <w:sz w:val="23"/>
                <w:szCs w:val="23"/>
                <w:lang w:eastAsia="pl-PL"/>
              </w:rPr>
            </w:pPr>
            <w:r w:rsidRPr="00BF24E7">
              <w:rPr>
                <w:rFonts w:ascii="Calibri" w:eastAsia="Times New Roman" w:hAnsi="Calibri" w:cs="Calibri"/>
                <w:color w:val="000000"/>
                <w:sz w:val="23"/>
                <w:szCs w:val="23"/>
                <w:lang w:eastAsia="pl-PL"/>
              </w:rPr>
              <w:t xml:space="preserve">· Poziom szumu : 35 </w:t>
            </w:r>
            <w:proofErr w:type="spellStart"/>
            <w:r w:rsidRPr="00BF24E7">
              <w:rPr>
                <w:rFonts w:ascii="Calibri" w:eastAsia="Times New Roman" w:hAnsi="Calibri" w:cs="Calibri"/>
                <w:color w:val="000000"/>
                <w:sz w:val="23"/>
                <w:szCs w:val="23"/>
                <w:lang w:eastAsia="pl-PL"/>
              </w:rPr>
              <w:t>dB</w:t>
            </w:r>
            <w:proofErr w:type="spellEnd"/>
            <w:r w:rsidRPr="00BF24E7">
              <w:rPr>
                <w:rFonts w:ascii="Calibri" w:eastAsia="Times New Roman" w:hAnsi="Calibri" w:cs="Calibri"/>
                <w:color w:val="000000"/>
                <w:sz w:val="23"/>
                <w:szCs w:val="23"/>
                <w:lang w:eastAsia="pl-PL"/>
              </w:rPr>
              <w:t xml:space="preserve"> (Tryb normalny) / 28 </w:t>
            </w:r>
            <w:proofErr w:type="spellStart"/>
            <w:r w:rsidRPr="00BF24E7">
              <w:rPr>
                <w:rFonts w:ascii="Calibri" w:eastAsia="Times New Roman" w:hAnsi="Calibri" w:cs="Calibri"/>
                <w:color w:val="000000"/>
                <w:sz w:val="23"/>
                <w:szCs w:val="23"/>
                <w:lang w:eastAsia="pl-PL"/>
              </w:rPr>
              <w:t>dB</w:t>
            </w:r>
            <w:proofErr w:type="spellEnd"/>
            <w:r w:rsidRPr="00BF24E7">
              <w:rPr>
                <w:rFonts w:ascii="Calibri" w:eastAsia="Times New Roman" w:hAnsi="Calibri" w:cs="Calibri"/>
                <w:color w:val="000000"/>
                <w:sz w:val="23"/>
                <w:szCs w:val="23"/>
                <w:lang w:eastAsia="pl-PL"/>
              </w:rPr>
              <w:t xml:space="preserve"> (Tryb ekonomiczny) </w:t>
            </w:r>
          </w:p>
        </w:tc>
        <w:tc>
          <w:tcPr>
            <w:tcW w:w="4394" w:type="dxa"/>
            <w:noWrap/>
            <w:hideMark/>
          </w:tcPr>
          <w:p w:rsidR="009A265D" w:rsidRPr="009A265D" w:rsidRDefault="009A265D" w:rsidP="005A14BD">
            <w:pPr>
              <w:rPr>
                <w:rFonts w:ascii="Calibri" w:eastAsia="Times New Roman" w:hAnsi="Calibri" w:cs="Calibri"/>
                <w:color w:val="000000"/>
                <w:sz w:val="24"/>
                <w:szCs w:val="24"/>
                <w:lang w:eastAsia="pl-PL"/>
              </w:rPr>
            </w:pPr>
          </w:p>
        </w:tc>
      </w:tr>
      <w:tr w:rsidR="009A265D" w:rsidRPr="009A265D" w:rsidTr="00BF24E7">
        <w:trPr>
          <w:trHeight w:val="288"/>
        </w:trPr>
        <w:tc>
          <w:tcPr>
            <w:tcW w:w="9606" w:type="dxa"/>
            <w:noWrap/>
            <w:hideMark/>
          </w:tcPr>
          <w:p w:rsidR="009A265D" w:rsidRPr="00BF24E7" w:rsidRDefault="009A265D" w:rsidP="005A14BD">
            <w:pPr>
              <w:rPr>
                <w:rFonts w:ascii="Calibri" w:eastAsia="Times New Roman" w:hAnsi="Calibri" w:cs="Calibri"/>
                <w:color w:val="000000"/>
                <w:sz w:val="23"/>
                <w:szCs w:val="23"/>
                <w:lang w:eastAsia="pl-PL"/>
              </w:rPr>
            </w:pPr>
            <w:r w:rsidRPr="00BF24E7">
              <w:rPr>
                <w:rFonts w:ascii="Calibri" w:eastAsia="Times New Roman" w:hAnsi="Calibri" w:cs="Calibri"/>
                <w:color w:val="000000"/>
                <w:sz w:val="23"/>
                <w:szCs w:val="23"/>
                <w:lang w:eastAsia="pl-PL"/>
              </w:rPr>
              <w:t xml:space="preserve">· Moc/źródło światła 215 W </w:t>
            </w:r>
          </w:p>
        </w:tc>
        <w:tc>
          <w:tcPr>
            <w:tcW w:w="4394" w:type="dxa"/>
            <w:noWrap/>
            <w:hideMark/>
          </w:tcPr>
          <w:p w:rsidR="009A265D" w:rsidRPr="009A265D" w:rsidRDefault="009A265D" w:rsidP="005A14BD">
            <w:pPr>
              <w:rPr>
                <w:rFonts w:ascii="Calibri" w:eastAsia="Times New Roman" w:hAnsi="Calibri" w:cs="Calibri"/>
                <w:color w:val="000000"/>
                <w:sz w:val="24"/>
                <w:szCs w:val="24"/>
                <w:lang w:eastAsia="pl-PL"/>
              </w:rPr>
            </w:pPr>
          </w:p>
        </w:tc>
      </w:tr>
      <w:tr w:rsidR="009A265D" w:rsidRPr="009A265D" w:rsidTr="00BF24E7">
        <w:trPr>
          <w:trHeight w:val="288"/>
        </w:trPr>
        <w:tc>
          <w:tcPr>
            <w:tcW w:w="9606" w:type="dxa"/>
            <w:noWrap/>
            <w:hideMark/>
          </w:tcPr>
          <w:p w:rsidR="009A265D" w:rsidRPr="00BF24E7" w:rsidRDefault="009A265D" w:rsidP="005A14BD">
            <w:pPr>
              <w:rPr>
                <w:rFonts w:ascii="Calibri" w:eastAsia="Times New Roman" w:hAnsi="Calibri" w:cs="Calibri"/>
                <w:color w:val="000000"/>
                <w:sz w:val="23"/>
                <w:szCs w:val="23"/>
                <w:lang w:eastAsia="pl-PL"/>
              </w:rPr>
            </w:pPr>
            <w:r w:rsidRPr="00BF24E7">
              <w:rPr>
                <w:rFonts w:ascii="Calibri" w:eastAsia="Times New Roman" w:hAnsi="Calibri" w:cs="Calibri"/>
                <w:color w:val="000000"/>
                <w:sz w:val="23"/>
                <w:szCs w:val="23"/>
                <w:lang w:eastAsia="pl-PL"/>
              </w:rPr>
              <w:t xml:space="preserve">· Przekątna 56" - 93" </w:t>
            </w:r>
          </w:p>
        </w:tc>
        <w:tc>
          <w:tcPr>
            <w:tcW w:w="4394" w:type="dxa"/>
            <w:noWrap/>
            <w:hideMark/>
          </w:tcPr>
          <w:p w:rsidR="009A265D" w:rsidRPr="009A265D" w:rsidRDefault="009A265D" w:rsidP="005A14BD">
            <w:pPr>
              <w:rPr>
                <w:rFonts w:ascii="Calibri" w:eastAsia="Times New Roman" w:hAnsi="Calibri" w:cs="Calibri"/>
                <w:color w:val="000000"/>
                <w:sz w:val="24"/>
                <w:szCs w:val="24"/>
                <w:lang w:eastAsia="pl-PL"/>
              </w:rPr>
            </w:pPr>
          </w:p>
        </w:tc>
      </w:tr>
      <w:tr w:rsidR="009A265D" w:rsidRPr="009A265D" w:rsidTr="00BF24E7">
        <w:trPr>
          <w:trHeight w:val="288"/>
        </w:trPr>
        <w:tc>
          <w:tcPr>
            <w:tcW w:w="9606" w:type="dxa"/>
            <w:noWrap/>
            <w:hideMark/>
          </w:tcPr>
          <w:p w:rsidR="009A265D" w:rsidRPr="00BF24E7" w:rsidRDefault="009A265D" w:rsidP="005A14BD">
            <w:pPr>
              <w:rPr>
                <w:rFonts w:ascii="Calibri" w:eastAsia="Times New Roman" w:hAnsi="Calibri" w:cs="Calibri"/>
                <w:color w:val="000000"/>
                <w:sz w:val="23"/>
                <w:szCs w:val="23"/>
                <w:lang w:eastAsia="pl-PL"/>
              </w:rPr>
            </w:pPr>
            <w:r w:rsidRPr="00BF24E7">
              <w:rPr>
                <w:rFonts w:ascii="Calibri" w:eastAsia="Times New Roman" w:hAnsi="Calibri" w:cs="Calibri"/>
                <w:color w:val="000000"/>
                <w:sz w:val="23"/>
                <w:szCs w:val="23"/>
                <w:lang w:eastAsia="pl-PL"/>
              </w:rPr>
              <w:t xml:space="preserve">· Wejścia wideo:  minimum 2 x HDMI , minimum 2 x VGA (D-Sub15) </w:t>
            </w:r>
          </w:p>
        </w:tc>
        <w:tc>
          <w:tcPr>
            <w:tcW w:w="4394" w:type="dxa"/>
            <w:noWrap/>
            <w:hideMark/>
          </w:tcPr>
          <w:p w:rsidR="009A265D" w:rsidRPr="009A265D" w:rsidRDefault="009A265D" w:rsidP="005A14BD">
            <w:pPr>
              <w:rPr>
                <w:rFonts w:ascii="Calibri" w:eastAsia="Times New Roman" w:hAnsi="Calibri" w:cs="Calibri"/>
                <w:color w:val="000000"/>
                <w:sz w:val="24"/>
                <w:szCs w:val="24"/>
                <w:lang w:eastAsia="pl-PL"/>
              </w:rPr>
            </w:pPr>
          </w:p>
        </w:tc>
      </w:tr>
      <w:tr w:rsidR="009A265D" w:rsidRPr="009A265D" w:rsidTr="00BF24E7">
        <w:trPr>
          <w:trHeight w:val="288"/>
        </w:trPr>
        <w:tc>
          <w:tcPr>
            <w:tcW w:w="9606" w:type="dxa"/>
            <w:noWrap/>
            <w:hideMark/>
          </w:tcPr>
          <w:p w:rsidR="009A265D" w:rsidRPr="00BF24E7" w:rsidRDefault="009A265D" w:rsidP="005A14BD">
            <w:pPr>
              <w:rPr>
                <w:rFonts w:ascii="Calibri" w:eastAsia="Times New Roman" w:hAnsi="Calibri" w:cs="Calibri"/>
                <w:color w:val="000000"/>
                <w:sz w:val="23"/>
                <w:szCs w:val="23"/>
                <w:lang w:eastAsia="pl-PL"/>
              </w:rPr>
            </w:pPr>
            <w:r w:rsidRPr="00BF24E7">
              <w:rPr>
                <w:rFonts w:ascii="Calibri" w:eastAsia="Times New Roman" w:hAnsi="Calibri" w:cs="Calibri"/>
                <w:color w:val="000000"/>
                <w:sz w:val="23"/>
                <w:szCs w:val="23"/>
                <w:lang w:eastAsia="pl-PL"/>
              </w:rPr>
              <w:t xml:space="preserve">· Wyposażenie standardowe: Kabel USB, Kabel zasilający, Karta gwarancyjna, </w:t>
            </w:r>
            <w:r w:rsidR="000C0E8B" w:rsidRPr="00BF24E7">
              <w:rPr>
                <w:rFonts w:ascii="Calibri" w:eastAsia="Times New Roman" w:hAnsi="Calibri" w:cs="Calibri"/>
                <w:color w:val="000000"/>
                <w:sz w:val="23"/>
                <w:szCs w:val="23"/>
                <w:lang w:eastAsia="pl-PL"/>
              </w:rPr>
              <w:t xml:space="preserve">  </w:t>
            </w:r>
            <w:r w:rsidR="000C0E8B" w:rsidRPr="00BF24E7">
              <w:rPr>
                <w:rFonts w:ascii="Calibri" w:eastAsia="Times New Roman" w:hAnsi="Calibri" w:cs="Calibri"/>
                <w:color w:val="000000"/>
                <w:sz w:val="23"/>
                <w:szCs w:val="23"/>
                <w:lang w:eastAsia="pl-PL"/>
              </w:rPr>
              <w:br/>
              <w:t xml:space="preserve">   </w:t>
            </w:r>
            <w:r w:rsidRPr="00BF24E7">
              <w:rPr>
                <w:rFonts w:ascii="Calibri" w:eastAsia="Times New Roman" w:hAnsi="Calibri" w:cs="Calibri"/>
                <w:color w:val="000000"/>
                <w:sz w:val="23"/>
                <w:szCs w:val="23"/>
                <w:lang w:eastAsia="pl-PL"/>
              </w:rPr>
              <w:t xml:space="preserve">Pilot </w:t>
            </w:r>
          </w:p>
        </w:tc>
        <w:tc>
          <w:tcPr>
            <w:tcW w:w="4394" w:type="dxa"/>
            <w:noWrap/>
            <w:hideMark/>
          </w:tcPr>
          <w:p w:rsidR="009A265D" w:rsidRPr="009A265D" w:rsidRDefault="009A265D" w:rsidP="005A14BD">
            <w:pPr>
              <w:rPr>
                <w:rFonts w:ascii="Calibri" w:eastAsia="Times New Roman" w:hAnsi="Calibri" w:cs="Calibri"/>
                <w:color w:val="000000"/>
                <w:sz w:val="24"/>
                <w:szCs w:val="24"/>
                <w:lang w:eastAsia="pl-PL"/>
              </w:rPr>
            </w:pPr>
          </w:p>
        </w:tc>
      </w:tr>
      <w:tr w:rsidR="009A265D" w:rsidRPr="009A265D" w:rsidTr="00BF24E7">
        <w:trPr>
          <w:trHeight w:val="288"/>
        </w:trPr>
        <w:tc>
          <w:tcPr>
            <w:tcW w:w="9606" w:type="dxa"/>
            <w:noWrap/>
            <w:hideMark/>
          </w:tcPr>
          <w:p w:rsidR="009A265D" w:rsidRPr="00BF24E7" w:rsidRDefault="009A265D" w:rsidP="005A14BD">
            <w:pPr>
              <w:rPr>
                <w:rFonts w:ascii="Calibri" w:eastAsia="Times New Roman" w:hAnsi="Calibri" w:cs="Calibri"/>
                <w:color w:val="000000"/>
                <w:sz w:val="23"/>
                <w:szCs w:val="23"/>
                <w:lang w:eastAsia="pl-PL"/>
              </w:rPr>
            </w:pPr>
            <w:r w:rsidRPr="00BF24E7">
              <w:rPr>
                <w:rFonts w:ascii="Calibri" w:eastAsia="Times New Roman" w:hAnsi="Calibri" w:cs="Calibri"/>
                <w:color w:val="000000"/>
                <w:sz w:val="23"/>
                <w:szCs w:val="23"/>
                <w:lang w:eastAsia="pl-PL"/>
              </w:rPr>
              <w:t>· Uchwyt ścienny : TAK</w:t>
            </w:r>
          </w:p>
        </w:tc>
        <w:tc>
          <w:tcPr>
            <w:tcW w:w="4394" w:type="dxa"/>
            <w:noWrap/>
            <w:hideMark/>
          </w:tcPr>
          <w:p w:rsidR="009A265D" w:rsidRPr="009A265D" w:rsidRDefault="009A265D" w:rsidP="005A14BD">
            <w:pPr>
              <w:rPr>
                <w:rFonts w:ascii="Calibri" w:eastAsia="Times New Roman" w:hAnsi="Calibri" w:cs="Calibri"/>
                <w:color w:val="000000"/>
                <w:sz w:val="24"/>
                <w:szCs w:val="24"/>
                <w:lang w:eastAsia="pl-PL"/>
              </w:rPr>
            </w:pPr>
          </w:p>
        </w:tc>
      </w:tr>
    </w:tbl>
    <w:p w:rsidR="002D4619" w:rsidRDefault="002D4619">
      <w:pPr>
        <w:rPr>
          <w:sz w:val="24"/>
          <w:szCs w:val="24"/>
        </w:rPr>
      </w:pPr>
    </w:p>
    <w:p w:rsidR="00BF24E7" w:rsidRDefault="00BF24E7">
      <w:pPr>
        <w:rPr>
          <w:sz w:val="24"/>
          <w:szCs w:val="24"/>
        </w:rPr>
      </w:pPr>
      <w:bookmarkStart w:id="0" w:name="_GoBack"/>
    </w:p>
    <w:p w:rsidR="00BF24E7" w:rsidRDefault="00BF24E7">
      <w:pPr>
        <w:rPr>
          <w:sz w:val="24"/>
          <w:szCs w:val="24"/>
        </w:rPr>
      </w:pPr>
      <w:r>
        <w:rPr>
          <w:sz w:val="24"/>
          <w:szCs w:val="24"/>
        </w:rPr>
        <w:t xml:space="preserve">                     ……………………………………………..                                                                                   …………………………………………………….</w:t>
      </w:r>
    </w:p>
    <w:p w:rsidR="00BF24E7" w:rsidRPr="00083A1B" w:rsidRDefault="00BF24E7" w:rsidP="00BF24E7">
      <w:pPr>
        <w:rPr>
          <w:rFonts w:ascii="Calibri" w:hAnsi="Calibri" w:cs="Tahoma"/>
          <w:b/>
          <w:sz w:val="20"/>
          <w:szCs w:val="20"/>
        </w:rPr>
      </w:pPr>
      <w:r>
        <w:rPr>
          <w:rFonts w:ascii="Calibri" w:hAnsi="Calibri" w:cs="Tahoma"/>
          <w:b/>
          <w:sz w:val="20"/>
          <w:szCs w:val="20"/>
        </w:rPr>
        <w:t xml:space="preserve">                                     </w:t>
      </w:r>
      <w:r w:rsidRPr="00083A1B">
        <w:rPr>
          <w:rFonts w:ascii="Calibri" w:hAnsi="Calibri" w:cs="Tahoma"/>
          <w:b/>
          <w:sz w:val="20"/>
          <w:szCs w:val="20"/>
        </w:rPr>
        <w:t>Miejscowość / Data</w:t>
      </w:r>
      <w:r>
        <w:rPr>
          <w:rFonts w:ascii="Calibri" w:hAnsi="Calibri" w:cs="Tahoma"/>
          <w:b/>
          <w:sz w:val="20"/>
          <w:szCs w:val="20"/>
        </w:rPr>
        <w:t xml:space="preserve">                                                                                                                          </w:t>
      </w:r>
      <w:r w:rsidRPr="00083A1B">
        <w:rPr>
          <w:rFonts w:ascii="Calibri" w:hAnsi="Calibri" w:cs="Tahoma"/>
          <w:b/>
          <w:sz w:val="20"/>
          <w:szCs w:val="20"/>
        </w:rPr>
        <w:t>Podpis(y) osoby(osób) upoważnionej(</w:t>
      </w:r>
      <w:proofErr w:type="spellStart"/>
      <w:r w:rsidRPr="00083A1B">
        <w:rPr>
          <w:rFonts w:ascii="Calibri" w:hAnsi="Calibri" w:cs="Tahoma"/>
          <w:b/>
          <w:sz w:val="20"/>
          <w:szCs w:val="20"/>
        </w:rPr>
        <w:t>ych</w:t>
      </w:r>
      <w:proofErr w:type="spellEnd"/>
      <w:r w:rsidRPr="00083A1B">
        <w:rPr>
          <w:rFonts w:ascii="Calibri" w:hAnsi="Calibri" w:cs="Tahoma"/>
          <w:b/>
          <w:sz w:val="20"/>
          <w:szCs w:val="20"/>
        </w:rPr>
        <w:t>)</w:t>
      </w:r>
    </w:p>
    <w:p w:rsidR="00BF24E7" w:rsidRPr="009A265D" w:rsidRDefault="00BF24E7" w:rsidP="00BF24E7">
      <w:pPr>
        <w:rPr>
          <w:sz w:val="24"/>
          <w:szCs w:val="24"/>
        </w:rPr>
      </w:pPr>
      <w:r w:rsidRPr="00083A1B">
        <w:rPr>
          <w:rFonts w:ascii="Calibri" w:hAnsi="Calibri" w:cs="Tahoma"/>
          <w:b/>
          <w:sz w:val="20"/>
          <w:szCs w:val="20"/>
        </w:rPr>
        <w:t xml:space="preserve">                                                   </w:t>
      </w:r>
      <w:r>
        <w:rPr>
          <w:rFonts w:ascii="Calibri" w:hAnsi="Calibri" w:cs="Tahoma"/>
          <w:b/>
          <w:sz w:val="20"/>
          <w:szCs w:val="20"/>
        </w:rPr>
        <w:t xml:space="preserve">                                                                                                                                      </w:t>
      </w:r>
      <w:r w:rsidRPr="00083A1B">
        <w:rPr>
          <w:rFonts w:ascii="Calibri" w:hAnsi="Calibri" w:cs="Tahoma"/>
          <w:b/>
          <w:sz w:val="20"/>
          <w:szCs w:val="20"/>
        </w:rPr>
        <w:t xml:space="preserve">                   do podpisania niniejszej oferty </w:t>
      </w:r>
      <w:r w:rsidRPr="00083A1B">
        <w:rPr>
          <w:rFonts w:ascii="Calibri" w:hAnsi="Calibri" w:cs="Tahoma"/>
          <w:b/>
          <w:sz w:val="20"/>
          <w:szCs w:val="20"/>
        </w:rPr>
        <w:br/>
      </w:r>
      <w:bookmarkEnd w:id="0"/>
    </w:p>
    <w:sectPr w:rsidR="00BF24E7" w:rsidRPr="009A265D" w:rsidSect="00CE5420">
      <w:headerReference w:type="default" r:id="rId8"/>
      <w:footerReference w:type="default" r:id="rId9"/>
      <w:pgSz w:w="16838" w:h="11906" w:orient="landscape"/>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6433" w:rsidRDefault="00626433" w:rsidP="00626433">
      <w:pPr>
        <w:spacing w:after="0" w:line="240" w:lineRule="auto"/>
      </w:pPr>
      <w:r>
        <w:separator/>
      </w:r>
    </w:p>
  </w:endnote>
  <w:endnote w:type="continuationSeparator" w:id="0">
    <w:p w:rsidR="00626433" w:rsidRDefault="00626433" w:rsidP="0062643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0450188"/>
      <w:docPartObj>
        <w:docPartGallery w:val="Page Numbers (Bottom of Page)"/>
        <w:docPartUnique/>
      </w:docPartObj>
    </w:sdtPr>
    <w:sdtContent>
      <w:p w:rsidR="00626433" w:rsidRDefault="009B56C6">
        <w:pPr>
          <w:pStyle w:val="Stopka"/>
          <w:jc w:val="right"/>
        </w:pPr>
        <w:r>
          <w:fldChar w:fldCharType="begin"/>
        </w:r>
        <w:r w:rsidR="005A7335">
          <w:instrText xml:space="preserve"> PAGE   \* MERGEFORMAT </w:instrText>
        </w:r>
        <w:r>
          <w:fldChar w:fldCharType="separate"/>
        </w:r>
        <w:r w:rsidR="004764C6">
          <w:rPr>
            <w:noProof/>
          </w:rPr>
          <w:t>5</w:t>
        </w:r>
        <w:r>
          <w:rPr>
            <w:noProof/>
          </w:rPr>
          <w:fldChar w:fldCharType="end"/>
        </w:r>
      </w:p>
    </w:sdtContent>
  </w:sdt>
  <w:p w:rsidR="00626433" w:rsidRDefault="00626433">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6433" w:rsidRDefault="00626433" w:rsidP="00626433">
      <w:pPr>
        <w:spacing w:after="0" w:line="240" w:lineRule="auto"/>
      </w:pPr>
      <w:r>
        <w:separator/>
      </w:r>
    </w:p>
  </w:footnote>
  <w:footnote w:type="continuationSeparator" w:id="0">
    <w:p w:rsidR="00626433" w:rsidRDefault="00626433" w:rsidP="0062643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6433" w:rsidRDefault="00626433" w:rsidP="00626433">
    <w:pPr>
      <w:pStyle w:val="Nagwek"/>
      <w:jc w:val="center"/>
    </w:pPr>
    <w:r w:rsidRPr="00626433">
      <w:rPr>
        <w:noProof/>
        <w:lang w:eastAsia="pl-PL"/>
      </w:rPr>
      <w:drawing>
        <wp:inline distT="0" distB="0" distL="0" distR="0">
          <wp:extent cx="5549900" cy="1044575"/>
          <wp:effectExtent l="0" t="0" r="0" b="3175"/>
          <wp:docPr id="1" name="Obraz 1" descr="http://wuplodz.praca.gov.pl/documents/1135458/1462653/ci%C4%85g%20znak%C3%B3w%20RPO%20czarno-bia%C5%82y/e20214af-632a-4609-85cb-621df76ae95a?t=1432716095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3" name="Obraz 1" descr="http://wuplodz.praca.gov.pl/documents/1135458/1462653/ci%C4%85g%20znak%C3%B3w%20RPO%20czarno-bia%C5%82y/e20214af-632a-4609-85cb-621df76ae95a?t=1432716095000"/>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49900" cy="104457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w="9525">
                        <a:solidFill>
                          <a:srgbClr val="000000"/>
                        </a:solidFill>
                        <a:miter lim="800000"/>
                        <a:headEnd/>
                        <a:tailEnd/>
                      </a14:hiddenLine>
                    </a:ext>
                  </a:extLst>
                </pic:spPr>
              </pic:pic>
            </a:graphicData>
          </a:graphic>
        </wp:inline>
      </w:drawing>
    </w:r>
  </w:p>
  <w:p w:rsidR="00626433" w:rsidRDefault="00626433">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B02659"/>
    <w:multiLevelType w:val="hybridMultilevel"/>
    <w:tmpl w:val="7EDC63C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CE5420"/>
    <w:rsid w:val="00083220"/>
    <w:rsid w:val="000C0E8B"/>
    <w:rsid w:val="00283948"/>
    <w:rsid w:val="002D4619"/>
    <w:rsid w:val="002F691B"/>
    <w:rsid w:val="004764C6"/>
    <w:rsid w:val="00566491"/>
    <w:rsid w:val="00577475"/>
    <w:rsid w:val="005A14BD"/>
    <w:rsid w:val="005A7335"/>
    <w:rsid w:val="00626433"/>
    <w:rsid w:val="00810B44"/>
    <w:rsid w:val="00891BE7"/>
    <w:rsid w:val="009A265D"/>
    <w:rsid w:val="009B56C6"/>
    <w:rsid w:val="00BF24E7"/>
    <w:rsid w:val="00C06559"/>
    <w:rsid w:val="00CE5420"/>
    <w:rsid w:val="00D71D2C"/>
    <w:rsid w:val="00E549F3"/>
    <w:rsid w:val="00EB2EC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66491"/>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CE54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dymka">
    <w:name w:val="Balloon Text"/>
    <w:basedOn w:val="Normalny"/>
    <w:link w:val="TekstdymkaZnak"/>
    <w:uiPriority w:val="99"/>
    <w:semiHidden/>
    <w:unhideWhenUsed/>
    <w:rsid w:val="00CE542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E5420"/>
    <w:rPr>
      <w:rFonts w:ascii="Segoe UI" w:hAnsi="Segoe UI" w:cs="Segoe UI"/>
      <w:sz w:val="18"/>
      <w:szCs w:val="18"/>
    </w:rPr>
  </w:style>
  <w:style w:type="paragraph" w:styleId="Nagwek">
    <w:name w:val="header"/>
    <w:basedOn w:val="Normalny"/>
    <w:link w:val="NagwekZnak"/>
    <w:uiPriority w:val="99"/>
    <w:unhideWhenUsed/>
    <w:rsid w:val="0062643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26433"/>
  </w:style>
  <w:style w:type="paragraph" w:styleId="Stopka">
    <w:name w:val="footer"/>
    <w:basedOn w:val="Normalny"/>
    <w:link w:val="StopkaZnak"/>
    <w:uiPriority w:val="99"/>
    <w:unhideWhenUsed/>
    <w:rsid w:val="0062643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26433"/>
  </w:style>
  <w:style w:type="paragraph" w:styleId="Akapitzlist">
    <w:name w:val="List Paragraph"/>
    <w:basedOn w:val="Normalny"/>
    <w:uiPriority w:val="34"/>
    <w:qFormat/>
    <w:rsid w:val="00891BE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CE54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CE542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E5420"/>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913051970">
      <w:bodyDiv w:val="1"/>
      <w:marLeft w:val="0"/>
      <w:marRight w:val="0"/>
      <w:marTop w:val="0"/>
      <w:marBottom w:val="0"/>
      <w:divBdr>
        <w:top w:val="none" w:sz="0" w:space="0" w:color="auto"/>
        <w:left w:val="none" w:sz="0" w:space="0" w:color="auto"/>
        <w:bottom w:val="none" w:sz="0" w:space="0" w:color="auto"/>
        <w:right w:val="none" w:sz="0" w:space="0" w:color="auto"/>
      </w:divBdr>
    </w:div>
    <w:div w:id="1019576251">
      <w:bodyDiv w:val="1"/>
      <w:marLeft w:val="0"/>
      <w:marRight w:val="0"/>
      <w:marTop w:val="0"/>
      <w:marBottom w:val="0"/>
      <w:divBdr>
        <w:top w:val="none" w:sz="0" w:space="0" w:color="auto"/>
        <w:left w:val="none" w:sz="0" w:space="0" w:color="auto"/>
        <w:bottom w:val="none" w:sz="0" w:space="0" w:color="auto"/>
        <w:right w:val="none" w:sz="0" w:space="0" w:color="auto"/>
      </w:divBdr>
    </w:div>
    <w:div w:id="1965648082">
      <w:bodyDiv w:val="1"/>
      <w:marLeft w:val="0"/>
      <w:marRight w:val="0"/>
      <w:marTop w:val="0"/>
      <w:marBottom w:val="0"/>
      <w:divBdr>
        <w:top w:val="none" w:sz="0" w:space="0" w:color="auto"/>
        <w:left w:val="none" w:sz="0" w:space="0" w:color="auto"/>
        <w:bottom w:val="none" w:sz="0" w:space="0" w:color="auto"/>
        <w:right w:val="none" w:sz="0" w:space="0" w:color="auto"/>
      </w:divBdr>
    </w:div>
    <w:div w:id="2051222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82F51F-C155-43A0-A3E3-F4408B7F0A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804</Words>
  <Characters>4830</Characters>
  <Application>Microsoft Office Word</Application>
  <DocSecurity>0</DocSecurity>
  <Lines>40</Lines>
  <Paragraphs>11</Paragraphs>
  <ScaleCrop>false</ScaleCrop>
  <HeadingPairs>
    <vt:vector size="2" baseType="variant">
      <vt:variant>
        <vt:lpstr>Tytuł</vt:lpstr>
      </vt:variant>
      <vt:variant>
        <vt:i4>1</vt:i4>
      </vt:variant>
    </vt:vector>
  </HeadingPairs>
  <TitlesOfParts>
    <vt:vector size="1" baseType="lpstr">
      <vt:lpstr/>
    </vt:vector>
  </TitlesOfParts>
  <Company>Ministrerstwo Edukacji Narodowej</Company>
  <LinksUpToDate>false</LinksUpToDate>
  <CharactersWithSpaces>5623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Agnieszka</cp:lastModifiedBy>
  <cp:revision>9</cp:revision>
  <cp:lastPrinted>2019-11-25T08:22:00Z</cp:lastPrinted>
  <dcterms:created xsi:type="dcterms:W3CDTF">2019-11-24T18:29:00Z</dcterms:created>
  <dcterms:modified xsi:type="dcterms:W3CDTF">2019-11-25T19:08:00Z</dcterms:modified>
</cp:coreProperties>
</file>